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E5924" w14:textId="77777777" w:rsidR="00340236" w:rsidRPr="00500E2A" w:rsidRDefault="00340236" w:rsidP="00410D69">
      <w:pPr>
        <w:spacing w:line="240" w:lineRule="auto"/>
        <w:jc w:val="center"/>
        <w:rPr>
          <w:rFonts w:ascii="Sylfaen" w:hAnsi="Sylfaen"/>
          <w:b/>
          <w:lang w:val="ka-GE"/>
        </w:rPr>
      </w:pPr>
      <w:r w:rsidRPr="00500E2A">
        <w:rPr>
          <w:rFonts w:ascii="Sylfaen" w:hAnsi="Sylfaen"/>
          <w:b/>
          <w:lang w:val="ka-GE"/>
        </w:rPr>
        <w:t>ხელშეკრულება N</w:t>
      </w:r>
    </w:p>
    <w:p w14:paraId="534EDAC7" w14:textId="16AD72E1" w:rsidR="00340236" w:rsidRPr="00500E2A" w:rsidRDefault="00340236" w:rsidP="00410D69">
      <w:pPr>
        <w:spacing w:line="240" w:lineRule="auto"/>
        <w:jc w:val="center"/>
        <w:rPr>
          <w:rFonts w:ascii="Sylfaen" w:hAnsi="Sylfaen"/>
          <w:b/>
          <w:lang w:val="ka-GE"/>
        </w:rPr>
      </w:pPr>
      <w:r w:rsidRPr="00500E2A">
        <w:rPr>
          <w:rFonts w:ascii="Sylfaen" w:hAnsi="Sylfaen"/>
          <w:b/>
          <w:lang w:val="ka-GE"/>
        </w:rPr>
        <w:t>_____________                                                                                --- ---------------------- 20</w:t>
      </w:r>
      <w:r w:rsidR="006113B1" w:rsidRPr="00500E2A">
        <w:rPr>
          <w:rFonts w:ascii="Sylfaen" w:hAnsi="Sylfaen"/>
          <w:b/>
        </w:rPr>
        <w:t>2</w:t>
      </w:r>
      <w:r w:rsidR="009C4A33">
        <w:rPr>
          <w:rFonts w:ascii="Sylfaen" w:hAnsi="Sylfaen"/>
          <w:b/>
          <w:lang w:val="ka-GE"/>
        </w:rPr>
        <w:t>2</w:t>
      </w:r>
    </w:p>
    <w:p w14:paraId="132BDA77" w14:textId="71E9BC6E" w:rsidR="00340236" w:rsidRPr="00500E2A" w:rsidRDefault="00340236" w:rsidP="00410D69">
      <w:pPr>
        <w:spacing w:line="240" w:lineRule="auto"/>
        <w:jc w:val="both"/>
        <w:rPr>
          <w:rFonts w:ascii="Sylfaen" w:hAnsi="Sylfaen"/>
          <w:lang w:val="ka-GE"/>
        </w:rPr>
      </w:pPr>
      <w:r w:rsidRPr="00500E2A">
        <w:rPr>
          <w:rFonts w:ascii="Sylfaen" w:hAnsi="Sylfaen"/>
          <w:lang w:val="ka-GE"/>
        </w:rPr>
        <w:t>ერთის მხრივ, კოოპერატივი „___________“</w:t>
      </w:r>
      <w:r w:rsidR="009A1275" w:rsidRPr="00500E2A">
        <w:rPr>
          <w:rFonts w:ascii="Sylfaen" w:hAnsi="Sylfaen"/>
          <w:lang w:val="ka-GE"/>
        </w:rPr>
        <w:t xml:space="preserve"> (ს/კ ___________)</w:t>
      </w:r>
      <w:r w:rsidRPr="00500E2A">
        <w:rPr>
          <w:rFonts w:ascii="Sylfaen" w:hAnsi="Sylfaen"/>
          <w:lang w:val="ka-GE"/>
        </w:rPr>
        <w:t>, წარმოდგენილი გამგეობის თავმჯდომარის _______</w:t>
      </w:r>
      <w:r w:rsidR="009A1275" w:rsidRPr="00500E2A">
        <w:rPr>
          <w:rFonts w:ascii="Sylfaen" w:hAnsi="Sylfaen"/>
          <w:lang w:val="ka-GE"/>
        </w:rPr>
        <w:t xml:space="preserve"> </w:t>
      </w:r>
      <w:r w:rsidRPr="00500E2A">
        <w:rPr>
          <w:rFonts w:ascii="Sylfaen" w:hAnsi="Sylfaen"/>
          <w:lang w:val="ka-GE"/>
        </w:rPr>
        <w:t>___</w:t>
      </w:r>
      <w:r w:rsidR="009A1275" w:rsidRPr="00500E2A">
        <w:rPr>
          <w:rFonts w:ascii="Sylfaen" w:hAnsi="Sylfaen"/>
          <w:lang w:val="ka-GE"/>
        </w:rPr>
        <w:t>____</w:t>
      </w:r>
      <w:r w:rsidRPr="00500E2A">
        <w:rPr>
          <w:rFonts w:ascii="Sylfaen" w:hAnsi="Sylfaen"/>
          <w:lang w:val="ka-GE"/>
        </w:rPr>
        <w:t>________  (პ/ნ ____________)</w:t>
      </w:r>
      <w:r w:rsidR="002D56B3" w:rsidRPr="00500E2A">
        <w:rPr>
          <w:rFonts w:ascii="Sylfaen" w:hAnsi="Sylfaen"/>
          <w:lang w:val="ka-GE"/>
        </w:rPr>
        <w:t xml:space="preserve"> მიერ</w:t>
      </w:r>
      <w:r w:rsidRPr="00500E2A">
        <w:rPr>
          <w:rFonts w:ascii="Sylfaen" w:hAnsi="Sylfaen"/>
          <w:lang w:val="ka-GE"/>
        </w:rPr>
        <w:t xml:space="preserve">, </w:t>
      </w:r>
      <w:r w:rsidR="00AA0190" w:rsidRPr="00500E2A">
        <w:rPr>
          <w:rFonts w:ascii="Sylfaen" w:hAnsi="Sylfaen"/>
          <w:lang w:val="ka-GE"/>
        </w:rPr>
        <w:t>(</w:t>
      </w:r>
      <w:r w:rsidRPr="00500E2A">
        <w:rPr>
          <w:rFonts w:ascii="Sylfaen" w:hAnsi="Sylfaen"/>
          <w:lang w:val="ka-GE"/>
        </w:rPr>
        <w:t>შემდგომში „კოოპერატივი“</w:t>
      </w:r>
      <w:r w:rsidR="00AA0190" w:rsidRPr="00500E2A">
        <w:rPr>
          <w:rFonts w:ascii="Sylfaen" w:hAnsi="Sylfaen"/>
          <w:lang w:val="ka-GE"/>
        </w:rPr>
        <w:t>)</w:t>
      </w:r>
      <w:r w:rsidRPr="00500E2A">
        <w:rPr>
          <w:rFonts w:ascii="Sylfaen" w:hAnsi="Sylfaen"/>
          <w:lang w:val="ka-GE"/>
        </w:rPr>
        <w:t xml:space="preserve"> და მეორეს მხრივ</w:t>
      </w:r>
      <w:r w:rsidRPr="00500E2A">
        <w:rPr>
          <w:rFonts w:ascii="Sylfaen" w:hAnsi="Sylfaen"/>
        </w:rPr>
        <w:t xml:space="preserve"> </w:t>
      </w:r>
      <w:r w:rsidRPr="00500E2A">
        <w:rPr>
          <w:rFonts w:ascii="Sylfaen" w:hAnsi="Sylfaen"/>
          <w:lang w:val="ka-GE"/>
        </w:rPr>
        <w:t>____</w:t>
      </w:r>
      <w:r w:rsidR="009A1275" w:rsidRPr="00500E2A">
        <w:rPr>
          <w:rFonts w:ascii="Sylfaen" w:hAnsi="Sylfaen"/>
          <w:lang w:val="ka-GE"/>
        </w:rPr>
        <w:t xml:space="preserve">  ________</w:t>
      </w:r>
      <w:r w:rsidRPr="00500E2A">
        <w:rPr>
          <w:rFonts w:ascii="Sylfaen" w:hAnsi="Sylfaen"/>
          <w:lang w:val="ka-GE"/>
        </w:rPr>
        <w:t xml:space="preserve">________ (პ/ნ ___________), </w:t>
      </w:r>
      <w:r w:rsidR="00AA0190" w:rsidRPr="00500E2A">
        <w:rPr>
          <w:rFonts w:ascii="Sylfaen" w:hAnsi="Sylfaen"/>
          <w:lang w:val="ka-GE"/>
        </w:rPr>
        <w:t>(</w:t>
      </w:r>
      <w:r w:rsidRPr="00500E2A">
        <w:rPr>
          <w:rFonts w:ascii="Sylfaen" w:hAnsi="Sylfaen"/>
          <w:lang w:val="ka-GE"/>
        </w:rPr>
        <w:t>შემდგომში „მეპაიე“</w:t>
      </w:r>
      <w:r w:rsidR="00AA0190" w:rsidRPr="00500E2A">
        <w:rPr>
          <w:rFonts w:ascii="Sylfaen" w:hAnsi="Sylfaen"/>
          <w:lang w:val="ka-GE"/>
        </w:rPr>
        <w:t>)</w:t>
      </w:r>
      <w:r w:rsidRPr="00500E2A">
        <w:rPr>
          <w:rFonts w:ascii="Sylfaen" w:hAnsi="Sylfaen"/>
          <w:lang w:val="ka-GE"/>
        </w:rPr>
        <w:t>,</w:t>
      </w:r>
      <w:r w:rsidR="009A1275" w:rsidRPr="00500E2A">
        <w:rPr>
          <w:rFonts w:ascii="Sylfaen" w:hAnsi="Sylfaen"/>
          <w:lang w:val="ka-GE"/>
        </w:rPr>
        <w:t xml:space="preserve"> </w:t>
      </w:r>
      <w:r w:rsidRPr="00500E2A">
        <w:rPr>
          <w:rFonts w:ascii="Sylfaen" w:hAnsi="Sylfaen"/>
          <w:lang w:val="ka-GE"/>
        </w:rPr>
        <w:t>ვდებთ წინამდებარე ხელშეკრულებას შემდეგ პირობებზე:</w:t>
      </w:r>
    </w:p>
    <w:p w14:paraId="1468B65D" w14:textId="77777777" w:rsidR="00340236" w:rsidRPr="00500E2A" w:rsidRDefault="00340236" w:rsidP="00410D69">
      <w:pPr>
        <w:spacing w:line="240" w:lineRule="auto"/>
        <w:jc w:val="both"/>
        <w:rPr>
          <w:rFonts w:ascii="Sylfaen" w:hAnsi="Sylfaen"/>
          <w:lang w:val="ka-GE"/>
        </w:rPr>
      </w:pPr>
    </w:p>
    <w:p w14:paraId="78DAFFB5" w14:textId="3DC46539" w:rsidR="00BA1D55" w:rsidRDefault="00340236" w:rsidP="00410D69">
      <w:pPr>
        <w:pStyle w:val="ListParagraph"/>
        <w:numPr>
          <w:ilvl w:val="0"/>
          <w:numId w:val="1"/>
        </w:numPr>
        <w:spacing w:line="240" w:lineRule="auto"/>
        <w:jc w:val="center"/>
        <w:rPr>
          <w:rFonts w:ascii="Sylfaen" w:hAnsi="Sylfaen"/>
          <w:b/>
          <w:lang w:val="ka-GE"/>
        </w:rPr>
      </w:pPr>
      <w:r w:rsidRPr="00500E2A">
        <w:rPr>
          <w:rFonts w:ascii="Sylfaen" w:hAnsi="Sylfaen" w:cs="Sylfaen"/>
          <w:b/>
          <w:lang w:val="ka-GE"/>
        </w:rPr>
        <w:t>მეპაიის</w:t>
      </w:r>
      <w:r w:rsidRPr="00500E2A">
        <w:rPr>
          <w:rFonts w:ascii="Sylfaen" w:hAnsi="Sylfaen"/>
          <w:b/>
          <w:lang w:val="ka-GE"/>
        </w:rPr>
        <w:t xml:space="preserve"> ეკონომიკური მონაწილეობა</w:t>
      </w:r>
    </w:p>
    <w:p w14:paraId="326C17F2" w14:textId="77777777" w:rsidR="00410D69" w:rsidRPr="00500E2A" w:rsidRDefault="00410D69" w:rsidP="00410D69">
      <w:pPr>
        <w:pStyle w:val="ListParagraph"/>
        <w:spacing w:line="240" w:lineRule="auto"/>
        <w:ind w:left="360"/>
        <w:rPr>
          <w:rFonts w:ascii="Sylfaen" w:hAnsi="Sylfaen"/>
          <w:b/>
          <w:lang w:val="ka-GE"/>
        </w:rPr>
      </w:pPr>
    </w:p>
    <w:p w14:paraId="07FDC855" w14:textId="171CD1EC" w:rsidR="009A1275" w:rsidRPr="00500E2A" w:rsidRDefault="00340236" w:rsidP="00410D69">
      <w:pPr>
        <w:pStyle w:val="ListParagraph"/>
        <w:numPr>
          <w:ilvl w:val="1"/>
          <w:numId w:val="1"/>
        </w:numPr>
        <w:spacing w:line="240" w:lineRule="auto"/>
        <w:jc w:val="both"/>
        <w:rPr>
          <w:rFonts w:ascii="Sylfaen" w:hAnsi="Sylfaen"/>
          <w:lang w:val="ka-GE"/>
        </w:rPr>
      </w:pPr>
      <w:r w:rsidRPr="00500E2A">
        <w:rPr>
          <w:rFonts w:ascii="Sylfaen" w:hAnsi="Sylfaen" w:cs="Sylfaen"/>
          <w:lang w:val="ka-GE"/>
        </w:rPr>
        <w:t>მეპაიის</w:t>
      </w:r>
      <w:r w:rsidRPr="00500E2A">
        <w:rPr>
          <w:rFonts w:ascii="Sylfaen" w:hAnsi="Sylfaen"/>
          <w:lang w:val="ka-GE"/>
        </w:rPr>
        <w:t xml:space="preserve"> ეკონომიკური მონაწილეობა</w:t>
      </w:r>
      <w:r w:rsidR="00CA3D48" w:rsidRPr="00500E2A">
        <w:rPr>
          <w:rFonts w:ascii="Sylfaen" w:hAnsi="Sylfaen"/>
          <w:lang w:val="ka-GE"/>
        </w:rPr>
        <w:t xml:space="preserve"> - </w:t>
      </w:r>
      <w:r w:rsidRPr="00500E2A">
        <w:rPr>
          <w:rFonts w:ascii="Sylfaen" w:hAnsi="Sylfaen"/>
          <w:lang w:val="ka-GE"/>
        </w:rPr>
        <w:t>საანგარიშო პერიო</w:t>
      </w:r>
      <w:r w:rsidR="00341750">
        <w:rPr>
          <w:rFonts w:ascii="Sylfaen" w:hAnsi="Sylfaen"/>
          <w:lang w:val="ka-GE"/>
        </w:rPr>
        <w:t>დ</w:t>
      </w:r>
      <w:r w:rsidRPr="00500E2A">
        <w:rPr>
          <w:rFonts w:ascii="Sylfaen" w:hAnsi="Sylfaen"/>
          <w:lang w:val="ka-GE"/>
        </w:rPr>
        <w:t>ში კოოპერატივისთვის მიწოდებული პროდუქციის ან/და გაწეული მომსახურების ღირებულება</w:t>
      </w:r>
      <w:r w:rsidR="00CA3D48" w:rsidRPr="00500E2A">
        <w:rPr>
          <w:rFonts w:ascii="Sylfaen" w:hAnsi="Sylfaen"/>
          <w:lang w:val="ka-GE"/>
        </w:rPr>
        <w:t xml:space="preserve"> </w:t>
      </w:r>
      <w:r w:rsidR="00CA3D48" w:rsidRPr="00500E2A">
        <w:rPr>
          <w:rFonts w:ascii="Sylfaen" w:hAnsi="Sylfaen"/>
          <w:color w:val="FF0000"/>
          <w:lang w:val="ka-GE"/>
        </w:rPr>
        <w:t>(მიეთითება კოოპერატივისთვის მი</w:t>
      </w:r>
      <w:r w:rsidR="00A4584D" w:rsidRPr="00500E2A">
        <w:rPr>
          <w:rFonts w:ascii="Sylfaen" w:hAnsi="Sylfaen"/>
          <w:color w:val="FF0000"/>
          <w:lang w:val="ka-GE"/>
        </w:rPr>
        <w:t>საწოდებე</w:t>
      </w:r>
      <w:r w:rsidR="00CA3D48" w:rsidRPr="00500E2A">
        <w:rPr>
          <w:rFonts w:ascii="Sylfaen" w:hAnsi="Sylfaen"/>
          <w:color w:val="FF0000"/>
          <w:lang w:val="ka-GE"/>
        </w:rPr>
        <w:t>ლი პროდუქციის ან/და გა</w:t>
      </w:r>
      <w:r w:rsidR="00A4584D" w:rsidRPr="00500E2A">
        <w:rPr>
          <w:rFonts w:ascii="Sylfaen" w:hAnsi="Sylfaen"/>
          <w:color w:val="FF0000"/>
          <w:lang w:val="ka-GE"/>
        </w:rPr>
        <w:t>საწევ</w:t>
      </w:r>
      <w:r w:rsidR="00CA3D48" w:rsidRPr="00500E2A">
        <w:rPr>
          <w:rFonts w:ascii="Sylfaen" w:hAnsi="Sylfaen"/>
          <w:color w:val="FF0000"/>
          <w:lang w:val="ka-GE"/>
        </w:rPr>
        <w:t>ი მომსახურების ჩამონათვალი):</w:t>
      </w:r>
    </w:p>
    <w:p w14:paraId="0DF54400" w14:textId="77777777" w:rsidR="00B62FE8" w:rsidRPr="00500E2A" w:rsidRDefault="00B62FE8" w:rsidP="00410D69">
      <w:pPr>
        <w:pStyle w:val="ListParagraph"/>
        <w:numPr>
          <w:ilvl w:val="2"/>
          <w:numId w:val="1"/>
        </w:numPr>
        <w:spacing w:line="240" w:lineRule="auto"/>
        <w:jc w:val="both"/>
        <w:rPr>
          <w:rFonts w:ascii="Sylfaen" w:hAnsi="Sylfaen"/>
          <w:b/>
          <w:bCs/>
          <w:color w:val="0070C0"/>
          <w:lang w:val="ka-GE"/>
        </w:rPr>
      </w:pPr>
      <w:r w:rsidRPr="00500E2A">
        <w:rPr>
          <w:rFonts w:ascii="Sylfaen" w:hAnsi="Sylfaen"/>
          <w:b/>
          <w:bCs/>
          <w:color w:val="0070C0"/>
          <w:lang w:val="ka-GE"/>
        </w:rPr>
        <w:t>საანგარიშო პერიოდში, მეპაიე მიაწვდის 1000 ლიტრ რძეს, ღირებულებით 800 ლარი.</w:t>
      </w:r>
    </w:p>
    <w:p w14:paraId="57818146" w14:textId="647CA7D3" w:rsidR="00B62FE8" w:rsidRPr="00500E2A" w:rsidRDefault="00B62FE8" w:rsidP="00410D69">
      <w:pPr>
        <w:pStyle w:val="ListParagraph"/>
        <w:numPr>
          <w:ilvl w:val="2"/>
          <w:numId w:val="1"/>
        </w:numPr>
        <w:spacing w:line="240" w:lineRule="auto"/>
        <w:jc w:val="both"/>
        <w:rPr>
          <w:rFonts w:ascii="Sylfaen" w:hAnsi="Sylfaen"/>
          <w:color w:val="000000" w:themeColor="text1"/>
          <w:lang w:val="ka-GE"/>
        </w:rPr>
      </w:pPr>
      <w:r w:rsidRPr="00500E2A">
        <w:rPr>
          <w:rFonts w:ascii="Sylfaen" w:hAnsi="Sylfaen"/>
          <w:color w:val="000000" w:themeColor="text1"/>
          <w:lang w:val="ka-GE"/>
        </w:rPr>
        <w:t>................................................................................................................................................</w:t>
      </w:r>
    </w:p>
    <w:p w14:paraId="0019C34D" w14:textId="360AC76E" w:rsidR="005B5F84" w:rsidRPr="00500E2A" w:rsidRDefault="00B62FE8" w:rsidP="00410D69">
      <w:pPr>
        <w:pStyle w:val="ListParagraph"/>
        <w:numPr>
          <w:ilvl w:val="2"/>
          <w:numId w:val="1"/>
        </w:numPr>
        <w:spacing w:line="240" w:lineRule="auto"/>
        <w:jc w:val="both"/>
        <w:rPr>
          <w:rFonts w:ascii="Sylfaen" w:hAnsi="Sylfaen"/>
          <w:lang w:val="ka-GE"/>
        </w:rPr>
      </w:pPr>
      <w:r w:rsidRPr="00500E2A">
        <w:rPr>
          <w:rFonts w:ascii="Sylfaen" w:hAnsi="Sylfaen"/>
        </w:rPr>
        <w:t>………………………………………………………………………………………………</w:t>
      </w:r>
    </w:p>
    <w:p w14:paraId="2E182BB7" w14:textId="3C0C8790" w:rsidR="00340236" w:rsidRPr="00500E2A" w:rsidRDefault="006113B1" w:rsidP="00410D69">
      <w:pPr>
        <w:pStyle w:val="ListParagraph"/>
        <w:numPr>
          <w:ilvl w:val="1"/>
          <w:numId w:val="1"/>
        </w:numPr>
        <w:spacing w:line="240" w:lineRule="auto"/>
        <w:jc w:val="both"/>
        <w:rPr>
          <w:rFonts w:ascii="Sylfaen" w:hAnsi="Sylfaen"/>
          <w:lang w:val="ka-GE"/>
        </w:rPr>
      </w:pPr>
      <w:r w:rsidRPr="00500E2A">
        <w:rPr>
          <w:rFonts w:ascii="Sylfaen" w:hAnsi="Sylfaen" w:cs="Sylfaen"/>
        </w:rPr>
        <w:t xml:space="preserve"> </w:t>
      </w:r>
      <w:r w:rsidRPr="00500E2A">
        <w:rPr>
          <w:rFonts w:ascii="Sylfaen" w:hAnsi="Sylfaen" w:cs="Sylfaen"/>
          <w:lang w:val="ka-GE"/>
        </w:rPr>
        <w:t xml:space="preserve">ამ </w:t>
      </w:r>
      <w:r w:rsidR="00340236" w:rsidRPr="00500E2A">
        <w:rPr>
          <w:rFonts w:ascii="Sylfaen" w:hAnsi="Sylfaen"/>
          <w:lang w:val="ka-GE"/>
        </w:rPr>
        <w:t>ხელშეკრულებით დადგენილი ეკონომიკური მონაწილეობის ცვლილების შემთხვევაში მეპაიე ვალდებულია ამის შესახებ აცნობოს კოოპერატივის გამგეობას ყოველი კონკრეტული გარემოებების გათვალისწინებით გონივრულ ვადაში.</w:t>
      </w:r>
    </w:p>
    <w:p w14:paraId="7051D7FB" w14:textId="77777777" w:rsidR="00340236" w:rsidRPr="00500E2A" w:rsidRDefault="00340236" w:rsidP="00410D69">
      <w:pPr>
        <w:spacing w:line="240" w:lineRule="auto"/>
        <w:rPr>
          <w:rFonts w:ascii="Sylfaen" w:hAnsi="Sylfaen"/>
          <w:lang w:val="ka-GE"/>
        </w:rPr>
      </w:pPr>
    </w:p>
    <w:p w14:paraId="4123BC49" w14:textId="1FDACB73" w:rsidR="00BA1D55" w:rsidRDefault="00577261" w:rsidP="00410D69">
      <w:pPr>
        <w:pStyle w:val="ListParagraph"/>
        <w:numPr>
          <w:ilvl w:val="0"/>
          <w:numId w:val="1"/>
        </w:numPr>
        <w:spacing w:line="240" w:lineRule="auto"/>
        <w:jc w:val="center"/>
        <w:rPr>
          <w:rFonts w:ascii="Sylfaen" w:hAnsi="Sylfaen"/>
          <w:b/>
          <w:lang w:val="ka-GE"/>
        </w:rPr>
      </w:pPr>
      <w:r w:rsidRPr="00500E2A">
        <w:rPr>
          <w:rFonts w:ascii="Sylfaen" w:hAnsi="Sylfaen"/>
          <w:b/>
          <w:lang w:val="ka-GE"/>
        </w:rPr>
        <w:t>სავალდებულო სა</w:t>
      </w:r>
      <w:r w:rsidR="00340236" w:rsidRPr="00500E2A">
        <w:rPr>
          <w:rFonts w:ascii="Sylfaen" w:hAnsi="Sylfaen"/>
          <w:b/>
          <w:lang w:val="ka-GE"/>
        </w:rPr>
        <w:t>პაი</w:t>
      </w:r>
      <w:r w:rsidR="004F2EE8">
        <w:rPr>
          <w:rFonts w:ascii="Sylfaen" w:hAnsi="Sylfaen"/>
          <w:b/>
          <w:lang w:val="ka-GE"/>
        </w:rPr>
        <w:t>ო</w:t>
      </w:r>
      <w:r w:rsidR="00340236" w:rsidRPr="00500E2A">
        <w:rPr>
          <w:rFonts w:ascii="Sylfaen" w:hAnsi="Sylfaen"/>
          <w:b/>
          <w:lang w:val="ka-GE"/>
        </w:rPr>
        <w:t xml:space="preserve"> </w:t>
      </w:r>
      <w:r w:rsidRPr="00500E2A">
        <w:rPr>
          <w:rFonts w:ascii="Sylfaen" w:hAnsi="Sylfaen"/>
          <w:b/>
          <w:lang w:val="ka-GE"/>
        </w:rPr>
        <w:t xml:space="preserve">შენატანის </w:t>
      </w:r>
      <w:r w:rsidR="00692E1B" w:rsidRPr="00500E2A">
        <w:rPr>
          <w:rFonts w:ascii="Sylfaen" w:hAnsi="Sylfaen"/>
          <w:b/>
          <w:lang w:val="ka-GE"/>
        </w:rPr>
        <w:t xml:space="preserve">განსაზღვრა და </w:t>
      </w:r>
      <w:r w:rsidR="00340236" w:rsidRPr="00500E2A">
        <w:rPr>
          <w:rFonts w:ascii="Sylfaen" w:hAnsi="Sylfaen"/>
          <w:b/>
          <w:lang w:val="ka-GE"/>
        </w:rPr>
        <w:t>შეტანის პირობები</w:t>
      </w:r>
    </w:p>
    <w:p w14:paraId="50DB104C" w14:textId="77777777" w:rsidR="00410D69" w:rsidRPr="00500E2A" w:rsidRDefault="00410D69" w:rsidP="00410D69">
      <w:pPr>
        <w:pStyle w:val="ListParagraph"/>
        <w:spacing w:line="240" w:lineRule="auto"/>
        <w:ind w:left="360"/>
        <w:rPr>
          <w:rFonts w:ascii="Sylfaen" w:hAnsi="Sylfaen"/>
          <w:b/>
          <w:lang w:val="ka-GE"/>
        </w:rPr>
      </w:pPr>
    </w:p>
    <w:p w14:paraId="256B0B10" w14:textId="5455A570" w:rsidR="006F3010" w:rsidRPr="00500E2A" w:rsidRDefault="002668CF" w:rsidP="00410D69">
      <w:pPr>
        <w:pStyle w:val="ListParagraph"/>
        <w:numPr>
          <w:ilvl w:val="1"/>
          <w:numId w:val="1"/>
        </w:numPr>
        <w:spacing w:line="240" w:lineRule="auto"/>
        <w:jc w:val="both"/>
        <w:rPr>
          <w:rFonts w:ascii="Sylfaen" w:hAnsi="Sylfaen"/>
          <w:lang w:val="ka-GE"/>
        </w:rPr>
      </w:pPr>
      <w:r w:rsidRPr="00500E2A">
        <w:rPr>
          <w:rFonts w:ascii="Sylfaen" w:hAnsi="Sylfaen" w:cs="Sylfaen"/>
          <w:lang w:val="ka-GE"/>
        </w:rPr>
        <w:t>მეპაიის სავალდებულო საპაიო შენატანის ოდენობა (პაის ღირებულება)</w:t>
      </w:r>
      <w:r w:rsidR="00CA3D48" w:rsidRPr="00500E2A">
        <w:rPr>
          <w:rFonts w:ascii="Sylfaen" w:hAnsi="Sylfaen"/>
          <w:lang w:val="ka-GE"/>
        </w:rPr>
        <w:t xml:space="preserve"> განისაზღვრება საანგარიშო პერიოდი</w:t>
      </w:r>
      <w:r w:rsidRPr="00500E2A">
        <w:rPr>
          <w:rFonts w:ascii="Sylfaen" w:hAnsi="Sylfaen"/>
          <w:lang w:val="ka-GE"/>
        </w:rPr>
        <w:t>ს დაწყებამდე, სასოფლო-სამეურნეო</w:t>
      </w:r>
      <w:r w:rsidR="00CA3D48" w:rsidRPr="00500E2A">
        <w:rPr>
          <w:rFonts w:ascii="Sylfaen" w:hAnsi="Sylfaen"/>
          <w:lang w:val="ka-GE"/>
        </w:rPr>
        <w:t xml:space="preserve"> </w:t>
      </w:r>
      <w:r w:rsidR="00CA3D48" w:rsidRPr="00500E2A">
        <w:rPr>
          <w:rFonts w:ascii="Sylfaen" w:eastAsia="Sylfaen" w:hAnsi="Sylfaen" w:cs="Sylfaen"/>
          <w:lang w:val="ka-GE"/>
        </w:rPr>
        <w:t xml:space="preserve">კოოპერატივში მისი მოსალოდნელი  სამეურნეო საქმიანობის </w:t>
      </w:r>
      <w:r w:rsidR="00CA3D48" w:rsidRPr="00500E2A">
        <w:rPr>
          <w:rFonts w:ascii="Sylfaen" w:hAnsi="Sylfaen"/>
          <w:lang w:val="ka-GE"/>
        </w:rPr>
        <w:t>შესაბამისად, კოოპერატივის მიერ ამ მეპაიისათვის გასაწევი მომსახურების ან/და მისაწოდებელი პროდუქციის ღირებულების პროპორციულად</w:t>
      </w:r>
      <w:r w:rsidR="006113B1" w:rsidRPr="00500E2A">
        <w:rPr>
          <w:rFonts w:ascii="Sylfaen" w:hAnsi="Sylfaen"/>
          <w:lang w:val="ka-GE"/>
        </w:rPr>
        <w:t>:</w:t>
      </w:r>
    </w:p>
    <w:p w14:paraId="5F827E36" w14:textId="2C5AA16B" w:rsidR="006F3010" w:rsidRPr="00500E2A" w:rsidRDefault="006F3010" w:rsidP="00410D69">
      <w:pPr>
        <w:pStyle w:val="ListParagraph"/>
        <w:numPr>
          <w:ilvl w:val="2"/>
          <w:numId w:val="1"/>
        </w:numPr>
        <w:spacing w:line="240" w:lineRule="auto"/>
        <w:jc w:val="both"/>
        <w:rPr>
          <w:rFonts w:ascii="Sylfaen" w:hAnsi="Sylfaen"/>
          <w:highlight w:val="green"/>
          <w:lang w:val="ka-GE"/>
        </w:rPr>
      </w:pPr>
      <w:r w:rsidRPr="00500E2A">
        <w:rPr>
          <w:rFonts w:ascii="Sylfaen" w:hAnsi="Sylfaen"/>
          <w:highlight w:val="green"/>
          <w:lang w:val="ka-GE"/>
        </w:rPr>
        <w:t>მეპაიის მიერ მოწოდებული 1000 ლიტრი რძის გადამუშავების ღირებულება შეადგენს 300 ლარს</w:t>
      </w:r>
    </w:p>
    <w:p w14:paraId="2A949F98" w14:textId="766DDDA4" w:rsidR="006F3010" w:rsidRPr="00500E2A" w:rsidRDefault="006F3010" w:rsidP="00410D69">
      <w:pPr>
        <w:pStyle w:val="ListParagraph"/>
        <w:numPr>
          <w:ilvl w:val="2"/>
          <w:numId w:val="1"/>
        </w:numPr>
        <w:spacing w:line="240" w:lineRule="auto"/>
        <w:jc w:val="both"/>
        <w:rPr>
          <w:rFonts w:ascii="Sylfaen" w:hAnsi="Sylfaen"/>
          <w:highlight w:val="green"/>
          <w:lang w:val="ka-GE"/>
        </w:rPr>
      </w:pPr>
      <w:r w:rsidRPr="00500E2A">
        <w:rPr>
          <w:rFonts w:ascii="Sylfaen" w:hAnsi="Sylfaen"/>
          <w:highlight w:val="green"/>
          <w:lang w:val="ka-GE"/>
        </w:rPr>
        <w:t>1000 ლიტრი რძის გადამუშავების შედეგად წარმოებული პროდუქციის შეფუთვის და ეტიკეტირების ღირებულება შეადგენს 150 ლარს</w:t>
      </w:r>
    </w:p>
    <w:p w14:paraId="0B0DBB9D" w14:textId="1DDCDA1D" w:rsidR="006F3010" w:rsidRPr="00500E2A" w:rsidRDefault="00964F90" w:rsidP="00410D69">
      <w:pPr>
        <w:pStyle w:val="ListParagraph"/>
        <w:numPr>
          <w:ilvl w:val="2"/>
          <w:numId w:val="1"/>
        </w:numPr>
        <w:spacing w:line="240" w:lineRule="auto"/>
        <w:jc w:val="both"/>
        <w:rPr>
          <w:rFonts w:ascii="Sylfaen" w:hAnsi="Sylfaen"/>
          <w:lang w:val="ka-GE"/>
        </w:rPr>
      </w:pPr>
      <w:r w:rsidRPr="00500E2A">
        <w:rPr>
          <w:rFonts w:ascii="Sylfaen" w:hAnsi="Sylfaen"/>
          <w:lang w:val="ka-GE"/>
        </w:rPr>
        <w:t>...............................................................................................................................................</w:t>
      </w:r>
      <w:r w:rsidR="00C262CE" w:rsidRPr="00500E2A">
        <w:rPr>
          <w:rFonts w:ascii="Sylfaen" w:hAnsi="Sylfaen"/>
          <w:lang w:val="ka-GE"/>
        </w:rPr>
        <w:t>.</w:t>
      </w:r>
    </w:p>
    <w:p w14:paraId="1BEDA3B9" w14:textId="3CA8510B" w:rsidR="000E3A44" w:rsidRPr="00500E2A" w:rsidRDefault="000E3A44"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 xml:space="preserve">პაის ღირებულება შეადგენს </w:t>
      </w:r>
      <w:r w:rsidR="006F3010" w:rsidRPr="00500E2A">
        <w:rPr>
          <w:rFonts w:ascii="Sylfaen" w:hAnsi="Sylfaen"/>
          <w:highlight w:val="green"/>
          <w:lang w:val="ka-GE"/>
        </w:rPr>
        <w:t>450</w:t>
      </w:r>
      <w:r w:rsidRPr="00500E2A">
        <w:rPr>
          <w:rFonts w:ascii="Sylfaen" w:hAnsi="Sylfaen"/>
          <w:lang w:val="ka-GE"/>
        </w:rPr>
        <w:t xml:space="preserve"> ლარს.</w:t>
      </w:r>
    </w:p>
    <w:p w14:paraId="1A559E1C" w14:textId="77777777" w:rsidR="00CA3D48" w:rsidRPr="00500E2A" w:rsidRDefault="00340236" w:rsidP="00410D69">
      <w:pPr>
        <w:pStyle w:val="ListParagraph"/>
        <w:numPr>
          <w:ilvl w:val="1"/>
          <w:numId w:val="1"/>
        </w:numPr>
        <w:spacing w:line="240" w:lineRule="auto"/>
        <w:jc w:val="both"/>
        <w:rPr>
          <w:rFonts w:ascii="Sylfaen" w:hAnsi="Sylfaen"/>
          <w:lang w:val="ka-GE"/>
        </w:rPr>
      </w:pPr>
      <w:r w:rsidRPr="00500E2A">
        <w:rPr>
          <w:rFonts w:ascii="Sylfaen" w:hAnsi="Sylfaen" w:cs="Sylfaen"/>
          <w:lang w:val="ka-GE"/>
        </w:rPr>
        <w:t>პაის</w:t>
      </w:r>
      <w:r w:rsidRPr="00500E2A">
        <w:rPr>
          <w:rFonts w:ascii="Sylfaen" w:hAnsi="Sylfaen"/>
          <w:lang w:val="ka-GE"/>
        </w:rPr>
        <w:t xml:space="preserve"> შეტანა უნდა განხორციელდეს არაუგვიანეს საჯარო რეესტრის ეროვნულ ბიუროში კოოპერატივის რეგისტრაციიდან, სასოფლო-სამეურნეო კოოპერატივის სტატუსის მინიჭების შესახებ ა(ა)იპ საოფლის და სოფლის მეურნეობის სააგენტოში განაცხადის შეტანამდე;</w:t>
      </w:r>
    </w:p>
    <w:p w14:paraId="2A2D5BF3" w14:textId="34FFFA50" w:rsidR="003B74FB" w:rsidRPr="00500E2A" w:rsidRDefault="003B74FB" w:rsidP="00410D69">
      <w:pPr>
        <w:pStyle w:val="ListParagraph"/>
        <w:numPr>
          <w:ilvl w:val="1"/>
          <w:numId w:val="1"/>
        </w:numPr>
        <w:spacing w:line="240" w:lineRule="auto"/>
        <w:jc w:val="both"/>
        <w:rPr>
          <w:rFonts w:ascii="Sylfaen" w:hAnsi="Sylfaen"/>
          <w:lang w:val="ka-GE"/>
        </w:rPr>
      </w:pPr>
      <w:r w:rsidRPr="00500E2A">
        <w:rPr>
          <w:rFonts w:ascii="Sylfaen" w:hAnsi="Sylfaen" w:cs="Sylfaen"/>
          <w:lang w:val="ka-GE"/>
        </w:rPr>
        <w:t>მეპაიის</w:t>
      </w:r>
      <w:r w:rsidRPr="00500E2A">
        <w:rPr>
          <w:rFonts w:ascii="Sylfaen" w:hAnsi="Sylfaen"/>
          <w:lang w:val="ka-GE"/>
        </w:rPr>
        <w:t xml:space="preserve"> მიერ პაის შეტანა განხორციელებულად ითვლება კოოპერატივის ანგარიშზე თანხის შეტანის ან/და პაის სახით შეტანილი ქონების კოოპერატივის საკუთრებაში რეგისტრირაციის (ძროხის შემთხვევაში </w:t>
      </w:r>
      <w:r w:rsidR="00C11498" w:rsidRPr="00500E2A">
        <w:rPr>
          <w:rFonts w:ascii="Sylfaen" w:hAnsi="Sylfaen"/>
          <w:lang w:val="ka-GE"/>
        </w:rPr>
        <w:t>სსიპ „</w:t>
      </w:r>
      <w:r w:rsidRPr="00500E2A">
        <w:rPr>
          <w:rFonts w:ascii="Sylfaen" w:hAnsi="Sylfaen"/>
          <w:lang w:val="ka-GE"/>
        </w:rPr>
        <w:t>სურსათის ეროვნული სააგენტოს</w:t>
      </w:r>
      <w:r w:rsidR="00C11498" w:rsidRPr="00500E2A">
        <w:rPr>
          <w:rFonts w:ascii="Sylfaen" w:hAnsi="Sylfaen"/>
          <w:lang w:val="ka-GE"/>
        </w:rPr>
        <w:t>“</w:t>
      </w:r>
      <w:r w:rsidRPr="00500E2A">
        <w:rPr>
          <w:rFonts w:ascii="Sylfaen" w:hAnsi="Sylfaen"/>
          <w:lang w:val="ka-GE"/>
        </w:rPr>
        <w:t xml:space="preserve"> მიერ რეგისტრაცი</w:t>
      </w:r>
      <w:r w:rsidR="00FF3BFF" w:rsidRPr="00500E2A">
        <w:rPr>
          <w:rFonts w:ascii="Sylfaen" w:hAnsi="Sylfaen"/>
          <w:lang w:val="ka-GE"/>
        </w:rPr>
        <w:t>ა</w:t>
      </w:r>
      <w:r w:rsidRPr="00500E2A">
        <w:rPr>
          <w:rFonts w:ascii="Sylfaen" w:hAnsi="Sylfaen"/>
          <w:lang w:val="ka-GE"/>
        </w:rPr>
        <w:t xml:space="preserve">, მიწის და/ან შენობის შემთხვევაში </w:t>
      </w:r>
      <w:r w:rsidR="00C11498" w:rsidRPr="00500E2A">
        <w:rPr>
          <w:rFonts w:ascii="Sylfaen" w:hAnsi="Sylfaen"/>
          <w:lang w:val="ka-GE"/>
        </w:rPr>
        <w:t xml:space="preserve">სსიპ </w:t>
      </w:r>
      <w:r w:rsidRPr="00500E2A">
        <w:rPr>
          <w:rFonts w:ascii="Sylfaen" w:hAnsi="Sylfaen"/>
          <w:lang w:val="ka-GE"/>
        </w:rPr>
        <w:t>საჯარო რეეს</w:t>
      </w:r>
      <w:r w:rsidR="00C11498" w:rsidRPr="00500E2A">
        <w:rPr>
          <w:rFonts w:ascii="Sylfaen" w:hAnsi="Sylfaen"/>
          <w:lang w:val="ka-GE"/>
        </w:rPr>
        <w:t xml:space="preserve">ტრის ეროვნულ </w:t>
      </w:r>
      <w:r w:rsidR="00C11498" w:rsidRPr="00500E2A">
        <w:rPr>
          <w:rFonts w:ascii="Sylfaen" w:hAnsi="Sylfaen"/>
          <w:lang w:val="ka-GE"/>
        </w:rPr>
        <w:lastRenderedPageBreak/>
        <w:t>სააგენტოში</w:t>
      </w:r>
      <w:r w:rsidRPr="00500E2A">
        <w:rPr>
          <w:rFonts w:ascii="Sylfaen" w:hAnsi="Sylfaen"/>
          <w:lang w:val="ka-GE"/>
        </w:rPr>
        <w:t xml:space="preserve"> მისი რეგისტრაცი</w:t>
      </w:r>
      <w:r w:rsidR="00FF3BFF" w:rsidRPr="00500E2A">
        <w:rPr>
          <w:rFonts w:ascii="Sylfaen" w:hAnsi="Sylfaen"/>
          <w:lang w:val="ka-GE"/>
        </w:rPr>
        <w:t>ა</w:t>
      </w:r>
      <w:r w:rsidRPr="00500E2A">
        <w:rPr>
          <w:rFonts w:ascii="Sylfaen" w:hAnsi="Sylfaen"/>
          <w:lang w:val="ka-GE"/>
        </w:rPr>
        <w:t>, ხოლო მოძრავი ქონების ტექნიკა, ავტომანქანა და ა.შ შსს მომსახურების სააგენტოში რეგისტრაცი</w:t>
      </w:r>
      <w:r w:rsidR="00FF3BFF" w:rsidRPr="00500E2A">
        <w:rPr>
          <w:rFonts w:ascii="Sylfaen" w:hAnsi="Sylfaen"/>
          <w:lang w:val="ka-GE"/>
        </w:rPr>
        <w:t>ა)</w:t>
      </w:r>
      <w:r w:rsidRPr="00500E2A">
        <w:rPr>
          <w:rFonts w:ascii="Sylfaen" w:hAnsi="Sylfaen"/>
          <w:lang w:val="ka-GE"/>
        </w:rPr>
        <w:t xml:space="preserve"> შემდეგ;</w:t>
      </w:r>
    </w:p>
    <w:p w14:paraId="5B329651" w14:textId="08770AF5" w:rsidR="00B03D18" w:rsidRPr="00500E2A" w:rsidRDefault="00B03D18"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 xml:space="preserve"> სასოფლო-სამეურნეო კოოპერატივში ქონების სახით შეტანილი პაის ღირებულების ის ნაწილი, რომელიც აღემატება პაის ღირებულებას, მეპაიის დამატებით შენატანში აისახება.</w:t>
      </w:r>
    </w:p>
    <w:p w14:paraId="49684856" w14:textId="1B577D0F" w:rsidR="00CA3D48" w:rsidRPr="00500E2A" w:rsidRDefault="00340236" w:rsidP="00410D69">
      <w:pPr>
        <w:pStyle w:val="ListParagraph"/>
        <w:numPr>
          <w:ilvl w:val="1"/>
          <w:numId w:val="1"/>
        </w:numPr>
        <w:spacing w:line="240" w:lineRule="auto"/>
        <w:jc w:val="both"/>
        <w:rPr>
          <w:rFonts w:ascii="Sylfaen" w:hAnsi="Sylfaen"/>
          <w:lang w:val="ka-GE"/>
        </w:rPr>
      </w:pPr>
      <w:r w:rsidRPr="00500E2A">
        <w:rPr>
          <w:rFonts w:ascii="Sylfaen" w:hAnsi="Sylfaen" w:cs="Sylfaen"/>
          <w:lang w:val="ka-GE"/>
        </w:rPr>
        <w:t>კოოპერატივის</w:t>
      </w:r>
      <w:r w:rsidRPr="00500E2A">
        <w:rPr>
          <w:rFonts w:ascii="Sylfaen" w:hAnsi="Sylfaen"/>
          <w:lang w:val="ka-GE"/>
        </w:rPr>
        <w:t xml:space="preserve"> წევრის მიერ კოოპერატივში პაის</w:t>
      </w:r>
      <w:r w:rsidR="00B03D18" w:rsidRPr="00500E2A">
        <w:rPr>
          <w:rFonts w:ascii="Sylfaen" w:hAnsi="Sylfaen"/>
        </w:rPr>
        <w:t>/</w:t>
      </w:r>
      <w:r w:rsidR="00B03D18" w:rsidRPr="00500E2A">
        <w:rPr>
          <w:rFonts w:ascii="Sylfaen" w:hAnsi="Sylfaen"/>
          <w:lang w:val="ka-GE"/>
        </w:rPr>
        <w:t>დამატებითი შენატანის</w:t>
      </w:r>
      <w:r w:rsidRPr="00500E2A">
        <w:rPr>
          <w:rFonts w:ascii="Sylfaen" w:hAnsi="Sylfaen"/>
          <w:lang w:val="ka-GE"/>
        </w:rPr>
        <w:t xml:space="preserve"> სახით შეტანილი</w:t>
      </w:r>
      <w:r w:rsidR="00B03D18" w:rsidRPr="00500E2A">
        <w:rPr>
          <w:rFonts w:ascii="Sylfaen" w:hAnsi="Sylfaen"/>
          <w:lang w:val="ka-GE"/>
        </w:rPr>
        <w:t xml:space="preserve"> უძრავ-მოძრავი</w:t>
      </w:r>
      <w:r w:rsidRPr="00500E2A">
        <w:rPr>
          <w:rFonts w:ascii="Sylfaen" w:hAnsi="Sylfaen"/>
          <w:lang w:val="ka-GE"/>
        </w:rPr>
        <w:t xml:space="preserve"> ქონება (მათ შორის მიწის ნაკვეთი) ხდება კოოპერატივის საკუთრება;</w:t>
      </w:r>
    </w:p>
    <w:p w14:paraId="06656FEF" w14:textId="36F155B5" w:rsidR="00B03D18" w:rsidRPr="00500E2A" w:rsidRDefault="00B03D18"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სასოფლო-სამეურნეო კოოპერატივში პაის ქონების სახით შეტანისას კოოპერატივი და ქონების შემტანი პირი წერილობით თანხმდებიან მის ღირებულებაზე.</w:t>
      </w:r>
    </w:p>
    <w:p w14:paraId="40ABF471" w14:textId="23FD5BDB" w:rsidR="00CA3D48" w:rsidRPr="00500E2A" w:rsidRDefault="00340236" w:rsidP="00410D69">
      <w:pPr>
        <w:pStyle w:val="ListParagraph"/>
        <w:numPr>
          <w:ilvl w:val="1"/>
          <w:numId w:val="1"/>
        </w:numPr>
        <w:spacing w:line="240" w:lineRule="auto"/>
        <w:jc w:val="both"/>
        <w:rPr>
          <w:rFonts w:ascii="Sylfaen" w:hAnsi="Sylfaen"/>
          <w:lang w:val="ka-GE"/>
        </w:rPr>
      </w:pPr>
      <w:r w:rsidRPr="00500E2A">
        <w:rPr>
          <w:rFonts w:ascii="Sylfaen" w:hAnsi="Sylfaen" w:cs="Sylfaen"/>
          <w:lang w:val="ka-GE"/>
        </w:rPr>
        <w:t>პაის</w:t>
      </w:r>
      <w:r w:rsidRPr="00500E2A">
        <w:rPr>
          <w:rFonts w:ascii="Sylfaen" w:hAnsi="Sylfaen"/>
          <w:lang w:val="ka-GE"/>
        </w:rPr>
        <w:t xml:space="preserve"> </w:t>
      </w:r>
      <w:r w:rsidRPr="00500E2A">
        <w:rPr>
          <w:rFonts w:ascii="Sylfaen" w:hAnsi="Sylfaen" w:cs="Sylfaen"/>
          <w:lang w:val="ka-GE"/>
        </w:rPr>
        <w:t>სახით</w:t>
      </w:r>
      <w:r w:rsidRPr="00500E2A">
        <w:rPr>
          <w:rFonts w:ascii="Sylfaen" w:hAnsi="Sylfaen"/>
          <w:lang w:val="ka-GE"/>
        </w:rPr>
        <w:t xml:space="preserve"> </w:t>
      </w:r>
      <w:r w:rsidRPr="00500E2A">
        <w:rPr>
          <w:rFonts w:ascii="Sylfaen" w:hAnsi="Sylfaen" w:cs="Sylfaen"/>
          <w:lang w:val="ka-GE"/>
        </w:rPr>
        <w:t>კოოპერატივზე</w:t>
      </w:r>
      <w:r w:rsidRPr="00500E2A">
        <w:rPr>
          <w:rFonts w:ascii="Sylfaen" w:hAnsi="Sylfaen"/>
          <w:lang w:val="ka-GE"/>
        </w:rPr>
        <w:t xml:space="preserve"> </w:t>
      </w:r>
      <w:r w:rsidRPr="00500E2A">
        <w:rPr>
          <w:rFonts w:ascii="Sylfaen" w:hAnsi="Sylfaen" w:cs="Sylfaen"/>
          <w:lang w:val="ka-GE"/>
        </w:rPr>
        <w:t>გადასაცემი</w:t>
      </w:r>
      <w:r w:rsidRPr="00500E2A">
        <w:rPr>
          <w:rFonts w:ascii="Sylfaen" w:hAnsi="Sylfaen"/>
          <w:lang w:val="ka-GE"/>
        </w:rPr>
        <w:t xml:space="preserve"> </w:t>
      </w:r>
      <w:r w:rsidRPr="00500E2A">
        <w:rPr>
          <w:rFonts w:ascii="Sylfaen" w:hAnsi="Sylfaen" w:cs="Sylfaen"/>
          <w:lang w:val="ka-GE"/>
        </w:rPr>
        <w:t>ქონების</w:t>
      </w:r>
      <w:r w:rsidRPr="00500E2A">
        <w:rPr>
          <w:rFonts w:ascii="Sylfaen" w:hAnsi="Sylfaen"/>
          <w:lang w:val="ka-GE"/>
        </w:rPr>
        <w:t xml:space="preserve"> </w:t>
      </w:r>
      <w:r w:rsidRPr="00500E2A">
        <w:rPr>
          <w:rFonts w:ascii="Sylfaen" w:hAnsi="Sylfaen" w:cs="Sylfaen"/>
          <w:lang w:val="ka-GE"/>
        </w:rPr>
        <w:t>შეფასებას</w:t>
      </w:r>
      <w:r w:rsidRPr="00500E2A">
        <w:rPr>
          <w:rFonts w:ascii="Sylfaen" w:hAnsi="Sylfaen"/>
          <w:lang w:val="ka-GE"/>
        </w:rPr>
        <w:t xml:space="preserve"> </w:t>
      </w:r>
      <w:r w:rsidRPr="00500E2A">
        <w:rPr>
          <w:rFonts w:ascii="Sylfaen" w:hAnsi="Sylfaen" w:cs="Sylfaen"/>
          <w:lang w:val="ka-GE"/>
        </w:rPr>
        <w:t>ახდენს</w:t>
      </w:r>
      <w:r w:rsidRPr="00500E2A">
        <w:rPr>
          <w:rFonts w:ascii="Sylfaen" w:hAnsi="Sylfaen"/>
          <w:lang w:val="ka-GE"/>
        </w:rPr>
        <w:t xml:space="preserve"> </w:t>
      </w:r>
      <w:r w:rsidRPr="00500E2A">
        <w:rPr>
          <w:rFonts w:ascii="Sylfaen" w:hAnsi="Sylfaen" w:cs="Sylfaen"/>
          <w:lang w:val="ka-GE"/>
        </w:rPr>
        <w:t>გამგეობა</w:t>
      </w:r>
      <w:r w:rsidRPr="00500E2A">
        <w:rPr>
          <w:rFonts w:ascii="Sylfaen" w:hAnsi="Sylfaen"/>
          <w:lang w:val="ka-GE"/>
        </w:rPr>
        <w:t xml:space="preserve"> </w:t>
      </w:r>
      <w:r w:rsidRPr="00500E2A">
        <w:rPr>
          <w:rFonts w:ascii="Sylfaen" w:hAnsi="Sylfaen" w:cs="Sylfaen"/>
          <w:lang w:val="ka-GE"/>
        </w:rPr>
        <w:t>და</w:t>
      </w:r>
      <w:r w:rsidRPr="00500E2A">
        <w:rPr>
          <w:rFonts w:ascii="Sylfaen" w:hAnsi="Sylfaen"/>
          <w:lang w:val="ka-GE"/>
        </w:rPr>
        <w:t xml:space="preserve"> </w:t>
      </w:r>
      <w:r w:rsidRPr="00500E2A">
        <w:rPr>
          <w:rFonts w:ascii="Sylfaen" w:hAnsi="Sylfaen" w:cs="Sylfaen"/>
          <w:lang w:val="ka-GE"/>
        </w:rPr>
        <w:t>ამტკიცებს</w:t>
      </w:r>
      <w:r w:rsidRPr="00500E2A">
        <w:rPr>
          <w:rFonts w:ascii="Sylfaen" w:hAnsi="Sylfaen"/>
          <w:lang w:val="ka-GE"/>
        </w:rPr>
        <w:t xml:space="preserve"> </w:t>
      </w:r>
      <w:r w:rsidRPr="00500E2A">
        <w:rPr>
          <w:rFonts w:ascii="Sylfaen" w:hAnsi="Sylfaen" w:cs="Sylfaen"/>
          <w:lang w:val="ka-GE"/>
        </w:rPr>
        <w:t>საერთო</w:t>
      </w:r>
      <w:r w:rsidRPr="00500E2A">
        <w:rPr>
          <w:rFonts w:ascii="Sylfaen" w:hAnsi="Sylfaen"/>
          <w:lang w:val="ka-GE"/>
        </w:rPr>
        <w:t xml:space="preserve"> </w:t>
      </w:r>
      <w:r w:rsidRPr="00500E2A">
        <w:rPr>
          <w:rFonts w:ascii="Sylfaen" w:hAnsi="Sylfaen" w:cs="Sylfaen"/>
          <w:lang w:val="ka-GE"/>
        </w:rPr>
        <w:t>კრება</w:t>
      </w:r>
      <w:r w:rsidRPr="00500E2A">
        <w:rPr>
          <w:rFonts w:ascii="Sylfaen" w:hAnsi="Sylfaen"/>
          <w:lang w:val="ka-GE"/>
        </w:rPr>
        <w:t>;</w:t>
      </w:r>
    </w:p>
    <w:p w14:paraId="49B99AB4" w14:textId="5D232750" w:rsidR="005E1E7C" w:rsidRPr="00500E2A" w:rsidRDefault="005E1E7C"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სასოფლო-სამეურნეო კოოპერატივში ამ კოოპერატივის წევრის შენატანის ქონების სახით შეტანისას ამ ქონების ვალდებულებით დატვირთვა ან/და გასხვისება შესაძლებელია მხოლოდ მისი შემტანი პირის წერილობითი თანხმობით.</w:t>
      </w:r>
    </w:p>
    <w:p w14:paraId="1FCD6DCB" w14:textId="77777777" w:rsidR="00CA3D48" w:rsidRPr="00500E2A" w:rsidRDefault="00340236" w:rsidP="00410D69">
      <w:pPr>
        <w:pStyle w:val="ListParagraph"/>
        <w:numPr>
          <w:ilvl w:val="1"/>
          <w:numId w:val="1"/>
        </w:numPr>
        <w:spacing w:line="240" w:lineRule="auto"/>
        <w:jc w:val="both"/>
        <w:rPr>
          <w:rFonts w:ascii="Sylfaen" w:hAnsi="Sylfaen"/>
          <w:lang w:val="ka-GE"/>
        </w:rPr>
      </w:pPr>
      <w:r w:rsidRPr="00500E2A">
        <w:rPr>
          <w:rFonts w:ascii="Sylfaen" w:hAnsi="Sylfaen" w:cs="Sylfaen"/>
          <w:lang w:val="ka-GE"/>
        </w:rPr>
        <w:t>პაის</w:t>
      </w:r>
      <w:r w:rsidRPr="00500E2A">
        <w:rPr>
          <w:rFonts w:ascii="Sylfaen" w:hAnsi="Sylfaen"/>
          <w:lang w:val="ka-GE"/>
        </w:rPr>
        <w:t xml:space="preserve"> სახით შეტანილი </w:t>
      </w:r>
      <w:r w:rsidRPr="00500E2A">
        <w:rPr>
          <w:rFonts w:ascii="Sylfaen" w:hAnsi="Sylfaen" w:cs="Sylfaen"/>
          <w:lang w:val="ka-GE"/>
        </w:rPr>
        <w:t>ქონების</w:t>
      </w:r>
      <w:r w:rsidRPr="00500E2A">
        <w:rPr>
          <w:rFonts w:ascii="Sylfaen" w:hAnsi="Sylfaen"/>
          <w:lang w:val="ka-GE"/>
        </w:rPr>
        <w:t xml:space="preserve"> </w:t>
      </w:r>
      <w:r w:rsidRPr="00500E2A">
        <w:rPr>
          <w:rFonts w:ascii="Sylfaen" w:hAnsi="Sylfaen" w:cs="Sylfaen"/>
          <w:lang w:val="ka-GE"/>
        </w:rPr>
        <w:t>შეფასება</w:t>
      </w:r>
      <w:r w:rsidRPr="00500E2A">
        <w:rPr>
          <w:rFonts w:ascii="Sylfaen" w:hAnsi="Sylfaen"/>
          <w:lang w:val="ka-GE"/>
        </w:rPr>
        <w:t xml:space="preserve"> </w:t>
      </w:r>
      <w:r w:rsidRPr="00500E2A">
        <w:rPr>
          <w:rFonts w:ascii="Sylfaen" w:hAnsi="Sylfaen" w:cs="Sylfaen"/>
          <w:lang w:val="ka-GE"/>
        </w:rPr>
        <w:t>შეიძლება</w:t>
      </w:r>
      <w:r w:rsidRPr="00500E2A">
        <w:rPr>
          <w:rFonts w:ascii="Sylfaen" w:hAnsi="Sylfaen"/>
          <w:lang w:val="ka-GE"/>
        </w:rPr>
        <w:t xml:space="preserve"> </w:t>
      </w:r>
      <w:r w:rsidRPr="00500E2A">
        <w:rPr>
          <w:rFonts w:ascii="Sylfaen" w:hAnsi="Sylfaen" w:cs="Sylfaen"/>
          <w:lang w:val="ka-GE"/>
        </w:rPr>
        <w:t>განხორციელდეს</w:t>
      </w:r>
      <w:r w:rsidRPr="00500E2A">
        <w:rPr>
          <w:rFonts w:ascii="Sylfaen" w:hAnsi="Sylfaen"/>
          <w:lang w:val="ka-GE"/>
        </w:rPr>
        <w:t xml:space="preserve"> </w:t>
      </w:r>
      <w:r w:rsidRPr="00500E2A">
        <w:rPr>
          <w:rFonts w:ascii="Sylfaen" w:hAnsi="Sylfaen" w:cs="Sylfaen"/>
          <w:lang w:val="ka-GE"/>
        </w:rPr>
        <w:t>მოწვეული</w:t>
      </w:r>
      <w:r w:rsidRPr="00500E2A">
        <w:rPr>
          <w:rFonts w:ascii="Sylfaen" w:hAnsi="Sylfaen"/>
          <w:lang w:val="ka-GE"/>
        </w:rPr>
        <w:t xml:space="preserve"> </w:t>
      </w:r>
      <w:r w:rsidRPr="00500E2A">
        <w:rPr>
          <w:rFonts w:ascii="Sylfaen" w:hAnsi="Sylfaen" w:cs="Sylfaen"/>
          <w:lang w:val="ka-GE"/>
        </w:rPr>
        <w:t>ექსპერტის</w:t>
      </w:r>
      <w:r w:rsidRPr="00500E2A">
        <w:rPr>
          <w:rFonts w:ascii="Sylfaen" w:hAnsi="Sylfaen"/>
          <w:lang w:val="ka-GE"/>
        </w:rPr>
        <w:t xml:space="preserve"> </w:t>
      </w:r>
      <w:r w:rsidRPr="00500E2A">
        <w:rPr>
          <w:rFonts w:ascii="Sylfaen" w:hAnsi="Sylfaen" w:cs="Sylfaen"/>
          <w:lang w:val="ka-GE"/>
        </w:rPr>
        <w:t>ან</w:t>
      </w:r>
      <w:r w:rsidRPr="00500E2A">
        <w:rPr>
          <w:rFonts w:ascii="Sylfaen" w:hAnsi="Sylfaen"/>
          <w:lang w:val="ka-GE"/>
        </w:rPr>
        <w:t xml:space="preserve"> </w:t>
      </w:r>
      <w:r w:rsidRPr="00500E2A">
        <w:rPr>
          <w:rFonts w:ascii="Sylfaen" w:hAnsi="Sylfaen" w:cs="Sylfaen"/>
          <w:lang w:val="ka-GE"/>
        </w:rPr>
        <w:t>აუდიტორის</w:t>
      </w:r>
      <w:r w:rsidRPr="00500E2A">
        <w:rPr>
          <w:rFonts w:ascii="Sylfaen" w:hAnsi="Sylfaen"/>
          <w:lang w:val="ka-GE"/>
        </w:rPr>
        <w:t xml:space="preserve"> </w:t>
      </w:r>
      <w:r w:rsidRPr="00500E2A">
        <w:rPr>
          <w:rFonts w:ascii="Sylfaen" w:hAnsi="Sylfaen" w:cs="Sylfaen"/>
          <w:lang w:val="ka-GE"/>
        </w:rPr>
        <w:t>მიერ</w:t>
      </w:r>
      <w:r w:rsidRPr="00500E2A">
        <w:rPr>
          <w:rFonts w:ascii="Sylfaen" w:hAnsi="Sylfaen"/>
          <w:lang w:val="ka-GE"/>
        </w:rPr>
        <w:t xml:space="preserve">. </w:t>
      </w:r>
      <w:r w:rsidRPr="00500E2A">
        <w:rPr>
          <w:rFonts w:ascii="Sylfaen" w:hAnsi="Sylfaen" w:cs="Sylfaen"/>
          <w:lang w:val="ka-GE"/>
        </w:rPr>
        <w:t>ექსპერტის</w:t>
      </w:r>
      <w:r w:rsidRPr="00500E2A">
        <w:rPr>
          <w:rFonts w:ascii="Sylfaen" w:hAnsi="Sylfaen"/>
          <w:lang w:val="ka-GE"/>
        </w:rPr>
        <w:t xml:space="preserve"> </w:t>
      </w:r>
      <w:r w:rsidRPr="00500E2A">
        <w:rPr>
          <w:rFonts w:ascii="Sylfaen" w:hAnsi="Sylfaen" w:cs="Sylfaen"/>
          <w:lang w:val="ka-GE"/>
        </w:rPr>
        <w:t>ან</w:t>
      </w:r>
      <w:r w:rsidRPr="00500E2A">
        <w:rPr>
          <w:rFonts w:ascii="Sylfaen" w:hAnsi="Sylfaen"/>
          <w:lang w:val="ka-GE"/>
        </w:rPr>
        <w:t xml:space="preserve"> </w:t>
      </w:r>
      <w:r w:rsidRPr="00500E2A">
        <w:rPr>
          <w:rFonts w:ascii="Sylfaen" w:hAnsi="Sylfaen" w:cs="Sylfaen"/>
          <w:lang w:val="ka-GE"/>
        </w:rPr>
        <w:t>აუდიტის</w:t>
      </w:r>
      <w:r w:rsidRPr="00500E2A">
        <w:rPr>
          <w:rFonts w:ascii="Sylfaen" w:hAnsi="Sylfaen"/>
          <w:lang w:val="ka-GE"/>
        </w:rPr>
        <w:t xml:space="preserve"> </w:t>
      </w:r>
      <w:r w:rsidRPr="00500E2A">
        <w:rPr>
          <w:rFonts w:ascii="Sylfaen" w:hAnsi="Sylfaen" w:cs="Sylfaen"/>
          <w:lang w:val="ka-GE"/>
        </w:rPr>
        <w:t>ხარჯებს</w:t>
      </w:r>
      <w:r w:rsidRPr="00500E2A">
        <w:rPr>
          <w:rFonts w:ascii="Sylfaen" w:hAnsi="Sylfaen"/>
          <w:lang w:val="ka-GE"/>
        </w:rPr>
        <w:t xml:space="preserve"> </w:t>
      </w:r>
      <w:r w:rsidRPr="00500E2A">
        <w:rPr>
          <w:rFonts w:ascii="Sylfaen" w:hAnsi="Sylfaen" w:cs="Sylfaen"/>
          <w:lang w:val="ka-GE"/>
        </w:rPr>
        <w:t>მხარეები</w:t>
      </w:r>
      <w:r w:rsidRPr="00500E2A">
        <w:rPr>
          <w:rFonts w:ascii="Sylfaen" w:hAnsi="Sylfaen"/>
          <w:lang w:val="ka-GE"/>
        </w:rPr>
        <w:t xml:space="preserve"> </w:t>
      </w:r>
      <w:r w:rsidRPr="00500E2A">
        <w:rPr>
          <w:rFonts w:ascii="Sylfaen" w:hAnsi="Sylfaen" w:cs="Sylfaen"/>
          <w:lang w:val="ka-GE"/>
        </w:rPr>
        <w:t>ინაწილებენ</w:t>
      </w:r>
      <w:r w:rsidRPr="00500E2A">
        <w:rPr>
          <w:rFonts w:ascii="Sylfaen" w:hAnsi="Sylfaen"/>
          <w:lang w:val="ka-GE"/>
        </w:rPr>
        <w:t xml:space="preserve"> </w:t>
      </w:r>
      <w:r w:rsidRPr="00500E2A">
        <w:rPr>
          <w:rFonts w:ascii="Sylfaen" w:hAnsi="Sylfaen" w:cs="Sylfaen"/>
          <w:lang w:val="ka-GE"/>
        </w:rPr>
        <w:t>თანაბრად</w:t>
      </w:r>
      <w:r w:rsidRPr="00500E2A">
        <w:rPr>
          <w:rFonts w:ascii="Sylfaen" w:hAnsi="Sylfaen"/>
          <w:lang w:val="ka-GE"/>
        </w:rPr>
        <w:t>;</w:t>
      </w:r>
    </w:p>
    <w:p w14:paraId="6312C982" w14:textId="7C8C8124" w:rsidR="008B5928" w:rsidRPr="00500E2A" w:rsidRDefault="00340236" w:rsidP="00410D69">
      <w:pPr>
        <w:pStyle w:val="ListParagraph"/>
        <w:numPr>
          <w:ilvl w:val="1"/>
          <w:numId w:val="1"/>
        </w:numPr>
        <w:spacing w:line="240" w:lineRule="auto"/>
        <w:jc w:val="both"/>
        <w:rPr>
          <w:rFonts w:ascii="Sylfaen" w:hAnsi="Sylfaen"/>
          <w:lang w:val="ka-GE"/>
        </w:rPr>
      </w:pPr>
      <w:r w:rsidRPr="00500E2A">
        <w:rPr>
          <w:rFonts w:ascii="Sylfaen" w:hAnsi="Sylfaen" w:cs="Sylfaen"/>
          <w:lang w:val="ka-GE"/>
        </w:rPr>
        <w:t>მეპაიე</w:t>
      </w:r>
      <w:r w:rsidRPr="00500E2A">
        <w:rPr>
          <w:rFonts w:ascii="Sylfaen" w:hAnsi="Sylfaen"/>
          <w:lang w:val="ka-GE"/>
        </w:rPr>
        <w:t>, კოოპერატივის ვალდებულებების შეუსრულებლობის შემთხვევაში პასუხს აგებს მხოლოდ თავისი შენატანების ფარგლებში;</w:t>
      </w:r>
    </w:p>
    <w:p w14:paraId="70464D2B" w14:textId="77777777" w:rsidR="000C4F5D" w:rsidRPr="00500E2A" w:rsidRDefault="000C4F5D" w:rsidP="00410D69">
      <w:pPr>
        <w:spacing w:line="240" w:lineRule="auto"/>
        <w:jc w:val="both"/>
        <w:rPr>
          <w:rFonts w:ascii="Sylfaen" w:hAnsi="Sylfaen"/>
          <w:b/>
          <w:color w:val="FF0000"/>
          <w:lang w:val="ka-GE"/>
        </w:rPr>
      </w:pPr>
    </w:p>
    <w:p w14:paraId="1B20D3E0" w14:textId="7F0D0DE5" w:rsidR="00BA1D55" w:rsidRDefault="00340236" w:rsidP="00410D69">
      <w:pPr>
        <w:pStyle w:val="ListParagraph"/>
        <w:numPr>
          <w:ilvl w:val="0"/>
          <w:numId w:val="1"/>
        </w:numPr>
        <w:spacing w:line="240" w:lineRule="auto"/>
        <w:jc w:val="center"/>
        <w:rPr>
          <w:rFonts w:ascii="Sylfaen" w:hAnsi="Sylfaen"/>
          <w:b/>
          <w:lang w:val="ka-GE"/>
        </w:rPr>
      </w:pPr>
      <w:r w:rsidRPr="00500E2A">
        <w:rPr>
          <w:rFonts w:ascii="Sylfaen" w:hAnsi="Sylfaen"/>
          <w:b/>
          <w:lang w:val="ka-GE"/>
        </w:rPr>
        <w:t>დამატებითი შენატანი</w:t>
      </w:r>
    </w:p>
    <w:p w14:paraId="32DB05AD" w14:textId="77777777" w:rsidR="00410D69" w:rsidRPr="00500E2A" w:rsidRDefault="00410D69" w:rsidP="00410D69">
      <w:pPr>
        <w:pStyle w:val="ListParagraph"/>
        <w:spacing w:line="240" w:lineRule="auto"/>
        <w:ind w:left="360"/>
        <w:rPr>
          <w:rFonts w:ascii="Sylfaen" w:hAnsi="Sylfaen"/>
          <w:b/>
          <w:lang w:val="ka-GE"/>
        </w:rPr>
      </w:pPr>
    </w:p>
    <w:p w14:paraId="2ADEA4AE" w14:textId="6709FDE1" w:rsidR="00A95037" w:rsidRPr="00500E2A" w:rsidRDefault="00A95037"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დამატებითი შენატანის განხორციელების შესახებ გადაწყვეტილებას იღებს კოოპერატივის საერთო კრება კოოპერატივის საჭიროებიდან გამომდინარე და იგი შესასრულებლად სავალდებულოა მეპაიესათვის;</w:t>
      </w:r>
    </w:p>
    <w:p w14:paraId="055D854C" w14:textId="0C0A1124" w:rsidR="00A95037" w:rsidRPr="00500E2A" w:rsidRDefault="00A95037"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მეპაიის მიერ განხორციელებული დამატებითი შენატანი მეპაიეს აძლევს უფლებას მიიღოს დამატებითი დივიდენდი ამავე ხელშეკრულებით განსაზღვრული პირობებისა და წესის შესაბამისად;</w:t>
      </w:r>
    </w:p>
    <w:p w14:paraId="69B5DB29" w14:textId="38517869" w:rsidR="00E376BD" w:rsidRPr="00500E2A" w:rsidRDefault="00E376BD"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მეპაიეს უფლება აქვს განახორციელოს დამატებითი შენატანი მხოლოდ იმ შემთხვევაში, როცა მის მიერ კოოპერატივში სრულად იქნება შეტანილი პაი;</w:t>
      </w:r>
    </w:p>
    <w:p w14:paraId="2AB57C96" w14:textId="45FA3561" w:rsidR="00340236" w:rsidRPr="00500E2A" w:rsidRDefault="00340236"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მეპაიე ვალდებულია დამატებითი შენატანი განახორციელოს საერთო კრების მიერ შესაბამისი გადაწყვეტილების მიღებიდან არაუმეტეს ----- დღის ვადაში (თუ</w:t>
      </w:r>
      <w:r w:rsidR="00461829" w:rsidRPr="00500E2A">
        <w:rPr>
          <w:rFonts w:ascii="Sylfaen" w:hAnsi="Sylfaen"/>
          <w:lang w:val="ka-GE"/>
        </w:rPr>
        <w:t xml:space="preserve"> </w:t>
      </w:r>
      <w:r w:rsidRPr="00500E2A">
        <w:rPr>
          <w:rFonts w:ascii="Sylfaen" w:hAnsi="Sylfaen"/>
          <w:lang w:val="ka-GE"/>
        </w:rPr>
        <w:t>საერთო კრების გადაწყვეტილებით</w:t>
      </w:r>
      <w:r w:rsidR="00461829" w:rsidRPr="00500E2A">
        <w:rPr>
          <w:rFonts w:ascii="Sylfaen" w:hAnsi="Sylfaen"/>
          <w:lang w:val="ka-GE"/>
        </w:rPr>
        <w:t xml:space="preserve"> არ არის დადგენილი დამატებითი შენატანის შეტანის სხვა პერიოდულობა</w:t>
      </w:r>
      <w:r w:rsidRPr="00500E2A">
        <w:rPr>
          <w:rFonts w:ascii="Sylfaen" w:hAnsi="Sylfaen"/>
          <w:lang w:val="ka-GE"/>
        </w:rPr>
        <w:t>);</w:t>
      </w:r>
    </w:p>
    <w:p w14:paraId="0F794729" w14:textId="6EB7BCF0" w:rsidR="00340236" w:rsidRPr="00500E2A" w:rsidRDefault="00340236"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 xml:space="preserve">დამატებითი საპაიო </w:t>
      </w:r>
      <w:r w:rsidR="00461829" w:rsidRPr="00500E2A">
        <w:rPr>
          <w:rFonts w:ascii="Sylfaen" w:hAnsi="Sylfaen"/>
          <w:lang w:val="ka-GE"/>
        </w:rPr>
        <w:t xml:space="preserve">შენატანი შეტანილად </w:t>
      </w:r>
      <w:r w:rsidRPr="00500E2A">
        <w:rPr>
          <w:rFonts w:ascii="Sylfaen" w:hAnsi="Sylfaen"/>
          <w:lang w:val="ka-GE"/>
        </w:rPr>
        <w:t xml:space="preserve">ითვლება </w:t>
      </w:r>
      <w:r w:rsidR="00461829" w:rsidRPr="00500E2A">
        <w:rPr>
          <w:rFonts w:ascii="Sylfaen" w:hAnsi="Sylfaen"/>
          <w:lang w:val="ka-GE"/>
        </w:rPr>
        <w:t>ფულადი შენატანის</w:t>
      </w:r>
      <w:r w:rsidRPr="00500E2A">
        <w:rPr>
          <w:rFonts w:ascii="Sylfaen" w:hAnsi="Sylfaen"/>
          <w:lang w:val="ka-GE"/>
        </w:rPr>
        <w:t xml:space="preserve"> კოოპერატივის ანგარიშზე შეტანის</w:t>
      </w:r>
      <w:r w:rsidR="002D56B3" w:rsidRPr="00500E2A">
        <w:rPr>
          <w:rFonts w:ascii="Sylfaen" w:hAnsi="Sylfaen"/>
          <w:lang w:val="ka-GE"/>
        </w:rPr>
        <w:t>,</w:t>
      </w:r>
      <w:r w:rsidRPr="00500E2A">
        <w:rPr>
          <w:rFonts w:ascii="Sylfaen" w:hAnsi="Sylfaen"/>
          <w:lang w:val="ka-GE"/>
        </w:rPr>
        <w:t xml:space="preserve"> ან/და ფულად ღირებულებაში გამოხატული ქონების კოოპერატივის </w:t>
      </w:r>
      <w:r w:rsidR="004C0966" w:rsidRPr="00500E2A">
        <w:rPr>
          <w:rFonts w:ascii="Sylfaen" w:hAnsi="Sylfaen"/>
          <w:lang w:val="ka-GE"/>
        </w:rPr>
        <w:t>საკუთრებაში (ძროხის შემთხვევაში სურსათის ეროვნული სააგენტოს მიერ რეგისტრაცია, მიწის და/ან შენობის შემთხვევაში საჯარო რეესტრში რეგისტრაცია, მოძრავი ქონების ტექნიკა, ავტომანქანა და ა.შ  შსს მომსახურების სააგენტოში რეგისტრაცია)</w:t>
      </w:r>
      <w:r w:rsidRPr="00500E2A">
        <w:rPr>
          <w:rFonts w:ascii="Sylfaen" w:hAnsi="Sylfaen"/>
          <w:lang w:val="ka-GE"/>
        </w:rPr>
        <w:t xml:space="preserve"> რეგისტრაციის დღიდან;</w:t>
      </w:r>
    </w:p>
    <w:p w14:paraId="643FF559" w14:textId="73A0AF3A" w:rsidR="00F93D56" w:rsidRPr="00500E2A" w:rsidRDefault="00F93D56"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დამატებითი შენატანის სახით შეტანილი ქონების შეფასება შეიძლება განხორციელდეს მოწვეული ექსპერტის ან აუდიტორის მიერ. ექსპერტის ან აუდიტის ხარჯებს მხარეები ინაწილებენ თანაბრად.</w:t>
      </w:r>
    </w:p>
    <w:p w14:paraId="04B44122" w14:textId="1D1D5FD4" w:rsidR="009B4F7B" w:rsidRPr="00500E2A" w:rsidRDefault="00BB3AB2" w:rsidP="00410D69">
      <w:pPr>
        <w:pStyle w:val="ListParagraph"/>
        <w:numPr>
          <w:ilvl w:val="1"/>
          <w:numId w:val="1"/>
        </w:numPr>
        <w:spacing w:line="240" w:lineRule="auto"/>
        <w:jc w:val="both"/>
        <w:rPr>
          <w:rFonts w:ascii="Sylfaen" w:hAnsi="Sylfaen"/>
          <w:bCs/>
          <w:lang w:val="ka-GE"/>
        </w:rPr>
      </w:pPr>
      <w:r w:rsidRPr="00500E2A">
        <w:rPr>
          <w:rFonts w:ascii="Sylfaen" w:hAnsi="Sylfaen"/>
          <w:lang w:val="ka-GE"/>
        </w:rPr>
        <w:lastRenderedPageBreak/>
        <w:t xml:space="preserve"> </w:t>
      </w:r>
      <w:r w:rsidR="00CC01BF" w:rsidRPr="00500E2A">
        <w:rPr>
          <w:rFonts w:ascii="Sylfaen" w:hAnsi="Sylfaen"/>
          <w:bCs/>
          <w:lang w:val="ka-GE"/>
        </w:rPr>
        <w:t>დამა</w:t>
      </w:r>
      <w:r w:rsidR="00C505FE" w:rsidRPr="00500E2A">
        <w:rPr>
          <w:rFonts w:ascii="Sylfaen" w:hAnsi="Sylfaen"/>
          <w:bCs/>
          <w:lang w:val="ka-GE"/>
        </w:rPr>
        <w:t xml:space="preserve">ტებითი შენატანის </w:t>
      </w:r>
      <w:r w:rsidR="000C4F5D" w:rsidRPr="00500E2A">
        <w:rPr>
          <w:rFonts w:ascii="Sylfaen" w:hAnsi="Sylfaen"/>
          <w:bCs/>
          <w:lang w:val="ka-GE"/>
        </w:rPr>
        <w:t>ფულის და/ან ქონების სახით შეტანისას</w:t>
      </w:r>
      <w:r w:rsidR="00C505FE" w:rsidRPr="00500E2A">
        <w:rPr>
          <w:rFonts w:ascii="Sylfaen" w:hAnsi="Sylfaen"/>
          <w:bCs/>
          <w:lang w:val="ka-GE"/>
        </w:rPr>
        <w:t xml:space="preserve"> </w:t>
      </w:r>
      <w:r w:rsidR="000C4F5D" w:rsidRPr="00500E2A">
        <w:rPr>
          <w:rFonts w:ascii="Sylfaen" w:hAnsi="Sylfaen"/>
          <w:bCs/>
          <w:lang w:val="ka-GE"/>
        </w:rPr>
        <w:t xml:space="preserve">ფორმდება </w:t>
      </w:r>
      <w:r w:rsidR="00CC01BF" w:rsidRPr="00500E2A">
        <w:rPr>
          <w:rFonts w:ascii="Sylfaen" w:hAnsi="Sylfaen"/>
          <w:bCs/>
          <w:lang w:val="ka-GE"/>
        </w:rPr>
        <w:t>დამატებითი ხელშეკრულებ</w:t>
      </w:r>
      <w:r w:rsidR="000C4F5D" w:rsidRPr="00500E2A">
        <w:rPr>
          <w:rFonts w:ascii="Sylfaen" w:hAnsi="Sylfaen"/>
          <w:bCs/>
          <w:lang w:val="ka-GE"/>
        </w:rPr>
        <w:t>ა</w:t>
      </w:r>
      <w:r w:rsidR="00CC01BF" w:rsidRPr="00500E2A">
        <w:rPr>
          <w:rFonts w:ascii="Sylfaen" w:hAnsi="Sylfaen"/>
          <w:bCs/>
          <w:lang w:val="ka-GE"/>
        </w:rPr>
        <w:t>.</w:t>
      </w:r>
    </w:p>
    <w:p w14:paraId="0AF20A41" w14:textId="51DFF139" w:rsidR="00733C18" w:rsidRPr="00500E2A" w:rsidRDefault="00733C18" w:rsidP="00410D69">
      <w:pPr>
        <w:spacing w:line="240" w:lineRule="auto"/>
        <w:jc w:val="both"/>
        <w:rPr>
          <w:rFonts w:ascii="Sylfaen" w:hAnsi="Sylfaen"/>
          <w:bCs/>
          <w:lang w:val="ka-GE"/>
        </w:rPr>
      </w:pPr>
    </w:p>
    <w:p w14:paraId="1735FF1C" w14:textId="17757E83" w:rsidR="00733C18" w:rsidRDefault="00733C18" w:rsidP="00410D69">
      <w:pPr>
        <w:pStyle w:val="ListParagraph"/>
        <w:numPr>
          <w:ilvl w:val="0"/>
          <w:numId w:val="1"/>
        </w:numPr>
        <w:spacing w:line="240" w:lineRule="auto"/>
        <w:jc w:val="center"/>
        <w:rPr>
          <w:rFonts w:ascii="Sylfaen" w:hAnsi="Sylfaen"/>
          <w:b/>
          <w:lang w:val="ka-GE"/>
        </w:rPr>
      </w:pPr>
      <w:r w:rsidRPr="00500E2A">
        <w:rPr>
          <w:rFonts w:ascii="Sylfaen" w:hAnsi="Sylfaen"/>
          <w:b/>
          <w:lang w:val="ka-GE"/>
        </w:rPr>
        <w:t>დივიდენდის მიღების წესი</w:t>
      </w:r>
    </w:p>
    <w:p w14:paraId="11833811" w14:textId="77777777" w:rsidR="00410D69" w:rsidRPr="00500E2A" w:rsidRDefault="00410D69" w:rsidP="00410D69">
      <w:pPr>
        <w:pStyle w:val="ListParagraph"/>
        <w:spacing w:line="240" w:lineRule="auto"/>
        <w:ind w:left="360"/>
        <w:rPr>
          <w:rFonts w:ascii="Sylfaen" w:hAnsi="Sylfaen"/>
          <w:b/>
          <w:lang w:val="ka-GE"/>
        </w:rPr>
      </w:pPr>
    </w:p>
    <w:p w14:paraId="63938608" w14:textId="7EFF01B4" w:rsidR="004A6A4C" w:rsidRPr="00500E2A" w:rsidRDefault="004A6A4C" w:rsidP="00410D69">
      <w:pPr>
        <w:pStyle w:val="ListParagraph"/>
        <w:numPr>
          <w:ilvl w:val="1"/>
          <w:numId w:val="1"/>
        </w:numPr>
        <w:spacing w:line="240" w:lineRule="auto"/>
        <w:ind w:left="720"/>
        <w:jc w:val="both"/>
        <w:rPr>
          <w:rFonts w:ascii="Sylfaen" w:hAnsi="Sylfaen"/>
          <w:b/>
          <w:color w:val="FF0000"/>
          <w:lang w:val="ka-GE"/>
        </w:rPr>
      </w:pPr>
      <w:r w:rsidRPr="00500E2A">
        <w:rPr>
          <w:rFonts w:ascii="Sylfaen" w:hAnsi="Sylfaen"/>
          <w:lang w:val="ka-GE"/>
        </w:rPr>
        <w:t>სასოფლო-სამეურნეო კოოპერატივის მოგებიდან დივიდენდი ასოცირებული წევრების</w:t>
      </w:r>
      <w:r w:rsidRPr="00500E2A">
        <w:rPr>
          <w:rFonts w:ascii="Sylfaen" w:hAnsi="Sylfaen"/>
        </w:rPr>
        <w:t xml:space="preserve"> (</w:t>
      </w:r>
      <w:r w:rsidRPr="00500E2A">
        <w:rPr>
          <w:rFonts w:ascii="Sylfaen" w:hAnsi="Sylfaen"/>
          <w:lang w:val="ka-GE"/>
        </w:rPr>
        <w:t xml:space="preserve">არსებობის შემთხვევაში) შემდეგ გაიცემა კოოპერატივის მეპაიეებზე, მათი დამატებითი შენატანების </w:t>
      </w:r>
      <w:r w:rsidR="00401CDA">
        <w:rPr>
          <w:rFonts w:ascii="Sylfaen" w:hAnsi="Sylfaen"/>
          <w:lang w:val="ka-GE"/>
        </w:rPr>
        <w:t>შესაბამისად.</w:t>
      </w:r>
      <w:bookmarkStart w:id="0" w:name="_GoBack"/>
      <w:bookmarkEnd w:id="0"/>
    </w:p>
    <w:p w14:paraId="368873DE" w14:textId="77777777" w:rsidR="00152825" w:rsidRPr="00152825" w:rsidRDefault="008B3C81" w:rsidP="00EF0B71">
      <w:pPr>
        <w:pStyle w:val="ListParagraph"/>
        <w:numPr>
          <w:ilvl w:val="1"/>
          <w:numId w:val="1"/>
        </w:numPr>
        <w:spacing w:line="240" w:lineRule="auto"/>
        <w:ind w:left="720"/>
        <w:jc w:val="both"/>
        <w:rPr>
          <w:rFonts w:ascii="Sylfaen" w:hAnsi="Sylfaen"/>
          <w:b/>
          <w:color w:val="FF0000"/>
          <w:lang w:val="ka-GE"/>
        </w:rPr>
      </w:pPr>
      <w:r w:rsidRPr="00500E2A">
        <w:rPr>
          <w:rFonts w:ascii="Sylfaen" w:hAnsi="Sylfaen"/>
          <w:lang w:val="ka-GE"/>
        </w:rPr>
        <w:t>საერთო კრების გადაწყვეტილების შესაბამისად, მეპაიე</w:t>
      </w:r>
      <w:r w:rsidR="00600359">
        <w:rPr>
          <w:rFonts w:ascii="Sylfaen" w:hAnsi="Sylfaen"/>
          <w:lang w:val="ka-GE"/>
        </w:rPr>
        <w:t>თა დამატებით შენატანებსა და ასოცირებული წევრის შენატანებზე</w:t>
      </w:r>
      <w:r w:rsidRPr="00500E2A">
        <w:rPr>
          <w:rFonts w:ascii="Sylfaen" w:hAnsi="Sylfaen"/>
          <w:lang w:val="ka-GE"/>
        </w:rPr>
        <w:t xml:space="preserve"> დივიდენდი გაიცემა</w:t>
      </w:r>
      <w:r w:rsidR="00152825">
        <w:rPr>
          <w:rFonts w:ascii="Sylfaen" w:hAnsi="Sylfaen"/>
          <w:lang w:val="ka-GE"/>
        </w:rPr>
        <w:t xml:space="preserve"> შემდეგი სახით:</w:t>
      </w:r>
    </w:p>
    <w:p w14:paraId="2074FD25" w14:textId="2494E41F" w:rsidR="00152825" w:rsidRPr="00CA7723" w:rsidRDefault="00152825" w:rsidP="00CA7723">
      <w:pPr>
        <w:spacing w:line="240" w:lineRule="auto"/>
        <w:ind w:left="720" w:hanging="90"/>
        <w:jc w:val="both"/>
        <w:rPr>
          <w:rFonts w:ascii="Sylfaen" w:hAnsi="Sylfaen"/>
          <w:bCs/>
          <w:color w:val="000000" w:themeColor="text1"/>
          <w:lang w:val="ka-GE"/>
        </w:rPr>
      </w:pPr>
      <w:r w:rsidRPr="00CA7723">
        <w:rPr>
          <w:rFonts w:ascii="Sylfaen" w:hAnsi="Sylfaen"/>
          <w:lang w:val="ka-GE"/>
        </w:rPr>
        <w:t>ა)</w:t>
      </w:r>
      <w:r w:rsidR="008B3C81" w:rsidRPr="00CA7723">
        <w:rPr>
          <w:rFonts w:ascii="Sylfaen" w:hAnsi="Sylfaen"/>
          <w:lang w:val="ka-GE"/>
        </w:rPr>
        <w:t xml:space="preserve"> </w:t>
      </w:r>
      <w:r w:rsidRPr="00CA7723">
        <w:rPr>
          <w:rFonts w:ascii="Sylfaen" w:hAnsi="Sylfaen"/>
          <w:lang w:val="ka-GE"/>
        </w:rPr>
        <w:t xml:space="preserve"> </w:t>
      </w:r>
      <w:r w:rsidR="008B3C81" w:rsidRPr="00CA7723">
        <w:rPr>
          <w:rFonts w:ascii="Sylfaen" w:hAnsi="Sylfaen"/>
          <w:b/>
          <w:bCs/>
          <w:color w:val="000000" w:themeColor="text1"/>
          <w:lang w:val="ka-GE"/>
        </w:rPr>
        <w:t>მეპაიის დამატებითი შენატანის პროპორციულად</w:t>
      </w:r>
      <w:r w:rsidR="00EF0B71" w:rsidRPr="00CA7723">
        <w:rPr>
          <w:rFonts w:ascii="Sylfaen" w:hAnsi="Sylfaen"/>
          <w:b/>
          <w:bCs/>
          <w:color w:val="000000" w:themeColor="text1"/>
        </w:rPr>
        <w:t xml:space="preserve">. </w:t>
      </w:r>
      <w:r w:rsidR="00EF0B71" w:rsidRPr="00CA7723">
        <w:rPr>
          <w:rFonts w:ascii="Sylfaen" w:hAnsi="Sylfaen"/>
          <w:bCs/>
          <w:color w:val="000000" w:themeColor="text1"/>
          <w:lang w:val="ka-GE"/>
        </w:rPr>
        <w:t>მეპაიეთა დამატებით შენატანების და ასოცირებულ წევრთა შენატანების პროპორციულად გასაცემი დივიდენდის ოდენობა არ უნდა აღემატებოდეს შენატანების ღირებულების 15%-ს ერთი სამეურნეო წლის განმავლობაში</w:t>
      </w:r>
      <w:r w:rsidRPr="00CA7723">
        <w:rPr>
          <w:rFonts w:ascii="Sylfaen" w:hAnsi="Sylfaen"/>
          <w:bCs/>
          <w:color w:val="000000" w:themeColor="text1"/>
          <w:lang w:val="ka-GE"/>
        </w:rPr>
        <w:t>;</w:t>
      </w:r>
    </w:p>
    <w:p w14:paraId="565F8AA9" w14:textId="77777777" w:rsidR="00152825" w:rsidRPr="00C76E3D" w:rsidRDefault="008B3C81" w:rsidP="00152825">
      <w:pPr>
        <w:pStyle w:val="ListParagraph"/>
        <w:spacing w:line="240" w:lineRule="auto"/>
        <w:ind w:hanging="90"/>
        <w:jc w:val="both"/>
        <w:rPr>
          <w:rFonts w:ascii="Sylfaen" w:hAnsi="Sylfaen"/>
          <w:b/>
          <w:bCs/>
          <w:color w:val="000000" w:themeColor="text1"/>
          <w:lang w:val="ka-GE"/>
        </w:rPr>
      </w:pPr>
      <w:r w:rsidRPr="00C76E3D">
        <w:rPr>
          <w:rFonts w:ascii="Sylfaen" w:hAnsi="Sylfaen"/>
          <w:b/>
          <w:bCs/>
          <w:color w:val="000000" w:themeColor="text1"/>
          <w:lang w:val="ka-GE"/>
        </w:rPr>
        <w:t xml:space="preserve"> </w:t>
      </w:r>
      <w:r w:rsidR="00152825" w:rsidRPr="00C76E3D">
        <w:rPr>
          <w:rFonts w:ascii="Sylfaen" w:hAnsi="Sylfaen"/>
          <w:bCs/>
          <w:color w:val="000000" w:themeColor="text1"/>
          <w:lang w:val="ka-GE"/>
        </w:rPr>
        <w:t>ბ)</w:t>
      </w:r>
      <w:r w:rsidR="00152825" w:rsidRPr="00C76E3D">
        <w:rPr>
          <w:rFonts w:ascii="Sylfaen" w:hAnsi="Sylfaen"/>
          <w:b/>
          <w:bCs/>
          <w:color w:val="000000" w:themeColor="text1"/>
          <w:lang w:val="ka-GE"/>
        </w:rPr>
        <w:t xml:space="preserve"> </w:t>
      </w:r>
      <w:r w:rsidRPr="00C76E3D">
        <w:rPr>
          <w:rFonts w:ascii="Sylfaen" w:hAnsi="Sylfaen"/>
          <w:b/>
          <w:bCs/>
          <w:color w:val="000000" w:themeColor="text1"/>
          <w:lang w:val="ka-GE"/>
        </w:rPr>
        <w:t>სასოფლო-სამეურნეო  კოოპერატივის მოგებიდან.</w:t>
      </w:r>
      <w:r w:rsidR="00EF0B71" w:rsidRPr="00C76E3D">
        <w:rPr>
          <w:rFonts w:ascii="Sylfaen" w:hAnsi="Sylfaen"/>
          <w:b/>
          <w:bCs/>
          <w:color w:val="000000" w:themeColor="text1"/>
          <w:lang w:val="ka-GE"/>
        </w:rPr>
        <w:t xml:space="preserve"> </w:t>
      </w:r>
      <w:r w:rsidR="00EF0B71" w:rsidRPr="00C76E3D">
        <w:rPr>
          <w:rFonts w:ascii="Sylfaen" w:hAnsi="Sylfaen"/>
          <w:bCs/>
          <w:color w:val="000000" w:themeColor="text1"/>
          <w:lang w:val="ka-GE"/>
        </w:rPr>
        <w:t>მეპაიეთა დამატებით შენატანებზე და ასოცირებულ წევრთა შენატანებზე, სასოფლო-სამეურნეო კოოპერატივის მოგების პროპორციულად  გასაცემი დივიდენდის საერთო ოდენობა არ უნდა აღემატებოდეს სასოფლო-სამეურნეო კოოპერატივის წმინდა მოგების 50%-ს</w:t>
      </w:r>
      <w:r w:rsidR="00EF0B71" w:rsidRPr="00C76E3D">
        <w:rPr>
          <w:rFonts w:ascii="Sylfaen" w:hAnsi="Sylfaen"/>
          <w:bCs/>
          <w:color w:val="000000" w:themeColor="text1"/>
        </w:rPr>
        <w:t>.</w:t>
      </w:r>
      <w:r w:rsidR="00EF0B71" w:rsidRPr="00C76E3D">
        <w:rPr>
          <w:rFonts w:ascii="Sylfaen" w:hAnsi="Sylfaen"/>
          <w:b/>
          <w:bCs/>
          <w:color w:val="000000" w:themeColor="text1"/>
          <w:lang w:val="ka-GE"/>
        </w:rPr>
        <w:t xml:space="preserve"> </w:t>
      </w:r>
    </w:p>
    <w:p w14:paraId="73E632B0" w14:textId="77777777" w:rsidR="00152825" w:rsidRDefault="00152825" w:rsidP="00152825">
      <w:pPr>
        <w:pStyle w:val="ListParagraph"/>
        <w:spacing w:line="240" w:lineRule="auto"/>
        <w:ind w:hanging="90"/>
        <w:jc w:val="both"/>
        <w:rPr>
          <w:rFonts w:ascii="Sylfaen" w:hAnsi="Sylfaen"/>
          <w:b/>
          <w:bCs/>
          <w:color w:val="FF0000"/>
          <w:lang w:val="ka-GE"/>
        </w:rPr>
      </w:pPr>
    </w:p>
    <w:p w14:paraId="0B649E16" w14:textId="76EEDD70" w:rsidR="007A1078" w:rsidRDefault="00152825" w:rsidP="00152825">
      <w:pPr>
        <w:pStyle w:val="ListParagraph"/>
        <w:spacing w:line="240" w:lineRule="auto"/>
        <w:ind w:hanging="90"/>
        <w:jc w:val="both"/>
        <w:rPr>
          <w:rFonts w:ascii="Sylfaen" w:hAnsi="Sylfaen"/>
          <w:b/>
          <w:bCs/>
          <w:color w:val="FF0000"/>
          <w:lang w:val="ka-GE"/>
        </w:rPr>
      </w:pPr>
      <w:r>
        <w:rPr>
          <w:rFonts w:ascii="Sylfaen" w:hAnsi="Sylfaen"/>
          <w:b/>
          <w:bCs/>
          <w:color w:val="FF0000"/>
          <w:lang w:val="ka-GE"/>
        </w:rPr>
        <w:t xml:space="preserve">შენიშვნა: </w:t>
      </w:r>
      <w:r w:rsidR="00CC0DA2">
        <w:rPr>
          <w:rFonts w:ascii="Sylfaen" w:hAnsi="Sylfaen"/>
          <w:b/>
          <w:bCs/>
          <w:color w:val="FF0000"/>
          <w:lang w:val="ka-GE"/>
        </w:rPr>
        <w:t>იმ შემთხვევაში თუ კოოპერატივში განხორციელდა მეპაიეების მიერ დამატებითი შენატანების და/ან ასოცირებული წევრის/წევრების მიერ ასოცირებული წევრის შენატანების შეტანა, მაშინ საჭიროა დამატებითი შეთანხმების გაფორმება დივიდენდის გაცემის წესის და დივიდენდის ოდენობის შესახებ</w:t>
      </w:r>
      <w:r>
        <w:rPr>
          <w:rFonts w:ascii="Sylfaen" w:hAnsi="Sylfaen"/>
          <w:b/>
          <w:bCs/>
          <w:color w:val="FF0000"/>
          <w:lang w:val="ka-GE"/>
        </w:rPr>
        <w:t xml:space="preserve">, სადაც იწერება მხოლოდ ერთი წესი, ან „ა“ ან „ბ“ პუნქტის შესაბამისად. (რაც განსაზღვრეთ კოოპერატივის დაფუძნებისას საერთო კრებით). </w:t>
      </w:r>
    </w:p>
    <w:p w14:paraId="0CACFD92" w14:textId="63887785" w:rsidR="00152825" w:rsidRDefault="00152825" w:rsidP="00152825">
      <w:pPr>
        <w:pStyle w:val="ListParagraph"/>
        <w:spacing w:line="240" w:lineRule="auto"/>
        <w:ind w:hanging="90"/>
        <w:jc w:val="both"/>
        <w:rPr>
          <w:rFonts w:ascii="Sylfaen" w:hAnsi="Sylfaen"/>
          <w:b/>
          <w:bCs/>
          <w:color w:val="FF0000"/>
          <w:lang w:val="ka-GE"/>
        </w:rPr>
      </w:pPr>
    </w:p>
    <w:p w14:paraId="055E0CFA" w14:textId="7FCF00C5" w:rsidR="00152825" w:rsidRDefault="00152825" w:rsidP="00152825">
      <w:pPr>
        <w:pStyle w:val="ListParagraph"/>
        <w:spacing w:line="240" w:lineRule="auto"/>
        <w:ind w:hanging="90"/>
        <w:jc w:val="both"/>
        <w:rPr>
          <w:rFonts w:ascii="Sylfaen" w:hAnsi="Sylfaen"/>
          <w:b/>
          <w:bCs/>
          <w:color w:val="FF0000"/>
          <w:lang w:val="ka-GE"/>
        </w:rPr>
      </w:pPr>
      <w:r>
        <w:rPr>
          <w:rFonts w:ascii="Sylfaen" w:hAnsi="Sylfaen"/>
          <w:b/>
          <w:bCs/>
          <w:color w:val="FF0000"/>
          <w:lang w:val="ka-GE"/>
        </w:rPr>
        <w:t xml:space="preserve">ხოლო, იმ შემთხვევაში. როდესაც კოოპერატივებს არც სადამფუძნებლო და არც სხვა საერთო კრებით აღნიშნული წესი განსაზღვრული არ აქვთ, </w:t>
      </w:r>
      <w:r w:rsidR="00665CBB">
        <w:rPr>
          <w:rFonts w:ascii="Sylfaen" w:hAnsi="Sylfaen"/>
          <w:b/>
          <w:bCs/>
          <w:color w:val="FF0000"/>
          <w:lang w:val="ka-GE"/>
        </w:rPr>
        <w:t>შეთანხმების გაფორმებამდე უნდა მოიწვიონ საერთო კრება და განსაზღვრონ ერთ-ერთი წესი, ან „ა“ პუნქტის ან „ბ“ პუნქტის შესაბამისად</w:t>
      </w:r>
      <w:r w:rsidR="009359EF">
        <w:rPr>
          <w:rFonts w:ascii="Sylfaen" w:hAnsi="Sylfaen"/>
          <w:b/>
          <w:bCs/>
          <w:color w:val="FF0000"/>
          <w:lang w:val="ka-GE"/>
        </w:rPr>
        <w:t xml:space="preserve"> და გასაცემი დივიდენდის ოდენობა.</w:t>
      </w:r>
    </w:p>
    <w:p w14:paraId="2254E14D" w14:textId="77777777" w:rsidR="00152825" w:rsidRPr="00EF0B71" w:rsidRDefault="00152825" w:rsidP="00152825">
      <w:pPr>
        <w:pStyle w:val="ListParagraph"/>
        <w:spacing w:line="240" w:lineRule="auto"/>
        <w:ind w:hanging="90"/>
        <w:jc w:val="both"/>
        <w:rPr>
          <w:rFonts w:ascii="Sylfaen" w:hAnsi="Sylfaen"/>
          <w:b/>
          <w:color w:val="FF0000"/>
          <w:lang w:val="ka-GE"/>
        </w:rPr>
      </w:pPr>
    </w:p>
    <w:p w14:paraId="2C635FA1" w14:textId="7904BCC5" w:rsidR="00500E2A" w:rsidRPr="00500E2A" w:rsidRDefault="00E030B4" w:rsidP="00410D69">
      <w:pPr>
        <w:pStyle w:val="ListParagraph"/>
        <w:numPr>
          <w:ilvl w:val="1"/>
          <w:numId w:val="1"/>
        </w:numPr>
        <w:spacing w:line="240" w:lineRule="auto"/>
        <w:ind w:left="720"/>
        <w:jc w:val="both"/>
        <w:rPr>
          <w:rFonts w:ascii="Sylfaen" w:hAnsi="Sylfaen"/>
          <w:b/>
          <w:color w:val="FF0000"/>
          <w:lang w:val="ka-GE"/>
        </w:rPr>
      </w:pPr>
      <w:r w:rsidRPr="00500E2A">
        <w:rPr>
          <w:rFonts w:ascii="Sylfaen" w:hAnsi="Sylfaen"/>
          <w:lang w:val="ka-GE"/>
        </w:rPr>
        <w:t>ამ ხელშეკრულების 4.1. პუნქტის შესაბამისად დივიდენდების გაცემის შემდეგ დარჩენილი მოგება ნაწილდება სასოფლო-სამეურნეო კოოპერატივის მეპაიეებზე, მათი ეკონომიური მონაწილეობის პროპორციულად;</w:t>
      </w:r>
    </w:p>
    <w:p w14:paraId="0B65815B" w14:textId="77777777" w:rsidR="00500E2A" w:rsidRPr="00500E2A" w:rsidRDefault="00500E2A" w:rsidP="00410D69">
      <w:pPr>
        <w:pStyle w:val="ListParagraph"/>
        <w:spacing w:line="240" w:lineRule="auto"/>
        <w:ind w:left="360"/>
        <w:rPr>
          <w:rFonts w:ascii="Sylfaen" w:hAnsi="Sylfaen"/>
          <w:b/>
          <w:lang w:val="ka-GE"/>
        </w:rPr>
      </w:pPr>
    </w:p>
    <w:p w14:paraId="12337B1D" w14:textId="3A3DFE55" w:rsidR="00340236" w:rsidRPr="00500E2A" w:rsidRDefault="00C64C90" w:rsidP="00410D69">
      <w:pPr>
        <w:pStyle w:val="ListParagraph"/>
        <w:numPr>
          <w:ilvl w:val="0"/>
          <w:numId w:val="1"/>
        </w:numPr>
        <w:spacing w:line="240" w:lineRule="auto"/>
        <w:jc w:val="center"/>
        <w:rPr>
          <w:rFonts w:ascii="Sylfaen" w:hAnsi="Sylfaen"/>
          <w:b/>
          <w:lang w:val="ka-GE"/>
        </w:rPr>
      </w:pPr>
      <w:r w:rsidRPr="00500E2A">
        <w:rPr>
          <w:rFonts w:ascii="Sylfaen" w:hAnsi="Sylfaen"/>
          <w:b/>
          <w:lang w:val="ka-GE"/>
        </w:rPr>
        <w:t xml:space="preserve">მეპაიის </w:t>
      </w:r>
      <w:r w:rsidR="00340236" w:rsidRPr="00500E2A">
        <w:rPr>
          <w:rFonts w:ascii="Sylfaen" w:hAnsi="Sylfaen"/>
          <w:b/>
          <w:lang w:val="ka-GE"/>
        </w:rPr>
        <w:t>კოოპერაციული შემოსავ</w:t>
      </w:r>
      <w:r w:rsidRPr="00500E2A">
        <w:rPr>
          <w:rFonts w:ascii="Sylfaen" w:hAnsi="Sylfaen"/>
          <w:b/>
          <w:lang w:val="ka-GE"/>
        </w:rPr>
        <w:t>ალი</w:t>
      </w:r>
    </w:p>
    <w:p w14:paraId="550E569C" w14:textId="77777777" w:rsidR="00127A44" w:rsidRPr="00500E2A" w:rsidRDefault="00127A44" w:rsidP="00410D69">
      <w:pPr>
        <w:pStyle w:val="ListParagraph"/>
        <w:spacing w:line="240" w:lineRule="auto"/>
        <w:ind w:left="360"/>
        <w:rPr>
          <w:rFonts w:ascii="Sylfaen" w:hAnsi="Sylfaen"/>
          <w:b/>
          <w:lang w:val="ka-GE"/>
        </w:rPr>
      </w:pPr>
    </w:p>
    <w:p w14:paraId="4848F74A" w14:textId="77777777" w:rsidR="00C64C90" w:rsidRPr="00500E2A" w:rsidRDefault="00C64C90" w:rsidP="00410D69">
      <w:pPr>
        <w:pStyle w:val="ListParagraph"/>
        <w:numPr>
          <w:ilvl w:val="1"/>
          <w:numId w:val="1"/>
        </w:numPr>
        <w:spacing w:line="240" w:lineRule="auto"/>
        <w:ind w:left="630"/>
        <w:jc w:val="both"/>
        <w:rPr>
          <w:rFonts w:ascii="Sylfaen" w:hAnsi="Sylfaen"/>
          <w:b/>
          <w:lang w:val="ka-GE"/>
        </w:rPr>
      </w:pPr>
      <w:r w:rsidRPr="00500E2A">
        <w:rPr>
          <w:rFonts w:ascii="Sylfaen" w:hAnsi="Sylfaen"/>
          <w:lang w:val="ka-GE"/>
        </w:rPr>
        <w:t>მეპაიის კოოპერაციული შემოსავალი არის მეპაიის შემოსავლის ნაწილი, რომელსაც იგი იღებს სამეურნეო წლის განმავლობაში თავისი ეკონომიკური საქმიანობის პროპორციულად;</w:t>
      </w:r>
      <w:r w:rsidRPr="00500E2A">
        <w:rPr>
          <w:rFonts w:ascii="Sylfaen" w:eastAsia="Sylfaen" w:hAnsi="Sylfaen" w:cs="Sylfaen"/>
          <w:lang w:val="ka-GE"/>
        </w:rPr>
        <w:t xml:space="preserve"> </w:t>
      </w:r>
    </w:p>
    <w:p w14:paraId="3243B28B" w14:textId="253F32FE" w:rsidR="00C64C90" w:rsidRPr="00500E2A" w:rsidRDefault="00C64C90" w:rsidP="00410D69">
      <w:pPr>
        <w:pStyle w:val="ListParagraph"/>
        <w:numPr>
          <w:ilvl w:val="1"/>
          <w:numId w:val="1"/>
        </w:numPr>
        <w:spacing w:line="240" w:lineRule="auto"/>
        <w:ind w:left="630"/>
        <w:jc w:val="both"/>
        <w:rPr>
          <w:rFonts w:ascii="Sylfaen" w:hAnsi="Sylfaen"/>
          <w:lang w:val="ka-GE"/>
        </w:rPr>
      </w:pPr>
      <w:r w:rsidRPr="00500E2A">
        <w:rPr>
          <w:rFonts w:ascii="Sylfaen" w:hAnsi="Sylfaen"/>
          <w:lang w:val="ka-GE"/>
        </w:rPr>
        <w:t xml:space="preserve"> მეპაიის მიერ კოოპერატივისათვის მიწოდებული პროდუქციის/ნედლეულის  ჩაბარებიდან ........... ვადაში, კოოპერატივი ვალდებულია გადაუხადოს მეპაიეს </w:t>
      </w:r>
      <w:r w:rsidRPr="00500E2A">
        <w:rPr>
          <w:rFonts w:ascii="Sylfaen" w:hAnsi="Sylfaen"/>
          <w:lang w:val="ka-GE"/>
        </w:rPr>
        <w:lastRenderedPageBreak/>
        <w:t>მიწოდებული პროდუქციის/ნედლეულის ღირებულების ....... %,</w:t>
      </w:r>
      <w:r w:rsidR="00426693" w:rsidRPr="00500E2A">
        <w:rPr>
          <w:rFonts w:ascii="Sylfaen" w:hAnsi="Sylfaen"/>
          <w:lang w:val="ka-GE"/>
        </w:rPr>
        <w:t xml:space="preserve"> მიწოდებიდან .......... ვადაში,</w:t>
      </w:r>
      <w:r w:rsidRPr="00500E2A">
        <w:rPr>
          <w:rFonts w:ascii="Sylfaen" w:hAnsi="Sylfaen"/>
          <w:lang w:val="ka-GE"/>
        </w:rPr>
        <w:t xml:space="preserve"> ხოლო ამ პროდუქციის რეალიზაციის შემდგომ მთლიანად აანაზღაუროს ღირებულება რეალიზაციის შედეგად უკვე გაცემული თანხის რაოდენობის გათვალისწინებით.</w:t>
      </w:r>
    </w:p>
    <w:p w14:paraId="379ABF20" w14:textId="720A9ACC" w:rsidR="00BA1D55" w:rsidRDefault="00BA1D55" w:rsidP="00410D69">
      <w:pPr>
        <w:spacing w:line="240" w:lineRule="auto"/>
        <w:jc w:val="both"/>
        <w:rPr>
          <w:rFonts w:ascii="Sylfaen" w:hAnsi="Sylfaen"/>
          <w:color w:val="FF0000"/>
          <w:lang w:val="ka-GE"/>
        </w:rPr>
      </w:pPr>
    </w:p>
    <w:p w14:paraId="1BE16DE9" w14:textId="77777777" w:rsidR="00410D69" w:rsidRPr="00500E2A" w:rsidRDefault="00410D69" w:rsidP="00410D69">
      <w:pPr>
        <w:spacing w:line="240" w:lineRule="auto"/>
        <w:jc w:val="both"/>
        <w:rPr>
          <w:rFonts w:ascii="Sylfaen" w:hAnsi="Sylfaen"/>
          <w:color w:val="FF0000"/>
          <w:lang w:val="ka-GE"/>
        </w:rPr>
      </w:pPr>
    </w:p>
    <w:p w14:paraId="643D3111" w14:textId="32424967" w:rsidR="008B5928" w:rsidRDefault="00340236" w:rsidP="00410D69">
      <w:pPr>
        <w:pStyle w:val="ListParagraph"/>
        <w:numPr>
          <w:ilvl w:val="0"/>
          <w:numId w:val="1"/>
        </w:numPr>
        <w:spacing w:line="240" w:lineRule="auto"/>
        <w:jc w:val="center"/>
        <w:rPr>
          <w:rFonts w:ascii="Sylfaen" w:hAnsi="Sylfaen"/>
          <w:b/>
          <w:lang w:val="ka-GE"/>
        </w:rPr>
      </w:pPr>
      <w:r w:rsidRPr="00500E2A">
        <w:rPr>
          <w:rFonts w:ascii="Sylfaen" w:hAnsi="Sylfaen"/>
          <w:b/>
          <w:lang w:val="ka-GE"/>
        </w:rPr>
        <w:t>პაის სახით კოოპერატივისათვის გადაცემული ქონების დატვირთვის წესი</w:t>
      </w:r>
    </w:p>
    <w:p w14:paraId="3406D261" w14:textId="77777777" w:rsidR="00410D69" w:rsidRPr="00500E2A" w:rsidRDefault="00410D69" w:rsidP="00410D69">
      <w:pPr>
        <w:pStyle w:val="ListParagraph"/>
        <w:spacing w:line="240" w:lineRule="auto"/>
        <w:ind w:left="360"/>
        <w:rPr>
          <w:rFonts w:ascii="Sylfaen" w:hAnsi="Sylfaen"/>
          <w:b/>
          <w:lang w:val="ka-GE"/>
        </w:rPr>
      </w:pPr>
    </w:p>
    <w:p w14:paraId="470B5B4A" w14:textId="77777777" w:rsidR="00340236" w:rsidRPr="00500E2A" w:rsidRDefault="00340236"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კოოპერატივის საჭიროების შემთხვევაში პაის სახით კოოპერატივისათვის გადაცემული ქონების დატვირთვის შესახებ გადაწყვეტილებას იღებს საერთო კრება ხმათა უბრალო უმრავლესობით;</w:t>
      </w:r>
    </w:p>
    <w:p w14:paraId="72290043" w14:textId="263BFA5C" w:rsidR="00340236" w:rsidRPr="00500E2A" w:rsidRDefault="00340236"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 xml:space="preserve">პაის სახით კოოპერატივისათვის გადაცემული ქონების დატვირთვა </w:t>
      </w:r>
      <w:r w:rsidR="00796A2B" w:rsidRPr="00500E2A">
        <w:rPr>
          <w:rFonts w:ascii="Sylfaen" w:hAnsi="Sylfaen"/>
          <w:lang w:val="ka-GE"/>
        </w:rPr>
        <w:t xml:space="preserve">და/ან გასხვისება </w:t>
      </w:r>
      <w:r w:rsidRPr="00500E2A">
        <w:rPr>
          <w:rFonts w:ascii="Sylfaen" w:hAnsi="Sylfaen"/>
          <w:lang w:val="ka-GE"/>
        </w:rPr>
        <w:t>შესაძლებელია მხოლოდ მისი შემტანი მეპაიის წერილობითი თანხმობის საფუძველზე.</w:t>
      </w:r>
    </w:p>
    <w:p w14:paraId="66005843" w14:textId="77777777" w:rsidR="00602EE8" w:rsidRPr="00500E2A" w:rsidRDefault="00602EE8" w:rsidP="00410D69">
      <w:pPr>
        <w:pStyle w:val="ListParagraph"/>
        <w:spacing w:line="240" w:lineRule="auto"/>
        <w:ind w:left="360"/>
        <w:jc w:val="both"/>
        <w:rPr>
          <w:rFonts w:ascii="Sylfaen" w:hAnsi="Sylfaen"/>
          <w:lang w:val="ka-GE"/>
        </w:rPr>
      </w:pPr>
    </w:p>
    <w:p w14:paraId="2B6ED631" w14:textId="04C1A48A" w:rsidR="008B5928" w:rsidRPr="00410D69" w:rsidRDefault="00DA5E00" w:rsidP="00410D69">
      <w:pPr>
        <w:pStyle w:val="ListParagraph"/>
        <w:numPr>
          <w:ilvl w:val="0"/>
          <w:numId w:val="1"/>
        </w:numPr>
        <w:spacing w:line="240" w:lineRule="auto"/>
        <w:jc w:val="center"/>
        <w:rPr>
          <w:rFonts w:ascii="Sylfaen" w:hAnsi="Sylfaen"/>
          <w:b/>
          <w:lang w:val="ka-GE"/>
        </w:rPr>
      </w:pPr>
      <w:r w:rsidRPr="00500E2A">
        <w:rPr>
          <w:rFonts w:ascii="Sylfaen" w:hAnsi="Sylfaen" w:cs="Sylfaen"/>
          <w:b/>
          <w:color w:val="000000"/>
          <w:shd w:val="clear" w:color="auto" w:fill="FFFFFF"/>
          <w:lang w:val="ka-GE"/>
        </w:rPr>
        <w:t xml:space="preserve">ანგარიშსწორება </w:t>
      </w:r>
      <w:r w:rsidR="001A5241" w:rsidRPr="00500E2A">
        <w:rPr>
          <w:rFonts w:ascii="Sylfaen" w:hAnsi="Sylfaen" w:cs="Sylfaen"/>
          <w:b/>
          <w:color w:val="000000"/>
          <w:shd w:val="clear" w:color="auto" w:fill="FFFFFF"/>
          <w:lang w:val="ka-GE"/>
        </w:rPr>
        <w:t xml:space="preserve">მეპაიესთან, </w:t>
      </w:r>
      <w:r w:rsidRPr="00500E2A">
        <w:rPr>
          <w:rFonts w:ascii="Sylfaen" w:hAnsi="Sylfaen" w:cs="Sylfaen"/>
          <w:b/>
          <w:color w:val="000000"/>
          <w:shd w:val="clear" w:color="auto" w:fill="FFFFFF"/>
          <w:lang w:val="ka-GE"/>
        </w:rPr>
        <w:t xml:space="preserve">მისი </w:t>
      </w:r>
      <w:r w:rsidR="00AD73D5" w:rsidRPr="00500E2A">
        <w:rPr>
          <w:rFonts w:ascii="Sylfaen" w:hAnsi="Sylfaen" w:cs="Sylfaen"/>
          <w:b/>
          <w:color w:val="000000"/>
          <w:shd w:val="clear" w:color="auto" w:fill="FFFFFF"/>
          <w:lang w:val="ka-GE"/>
        </w:rPr>
        <w:t>კოოპერატივიდან გასვლის</w:t>
      </w:r>
      <w:r w:rsidRPr="00500E2A">
        <w:rPr>
          <w:rFonts w:ascii="Sylfaen" w:hAnsi="Sylfaen" w:cs="Sylfaen"/>
          <w:b/>
          <w:color w:val="000000"/>
          <w:shd w:val="clear" w:color="auto" w:fill="FFFFFF"/>
          <w:lang w:val="ka-GE"/>
        </w:rPr>
        <w:t xml:space="preserve"> შემთხვევაში</w:t>
      </w:r>
    </w:p>
    <w:p w14:paraId="13D1F8AF" w14:textId="77777777" w:rsidR="00410D69" w:rsidRPr="00500E2A" w:rsidRDefault="00410D69" w:rsidP="00410D69">
      <w:pPr>
        <w:pStyle w:val="ListParagraph"/>
        <w:spacing w:line="240" w:lineRule="auto"/>
        <w:ind w:left="360"/>
        <w:rPr>
          <w:rFonts w:ascii="Sylfaen" w:hAnsi="Sylfaen"/>
          <w:b/>
          <w:lang w:val="ka-GE"/>
        </w:rPr>
      </w:pPr>
    </w:p>
    <w:p w14:paraId="42F421D9" w14:textId="4E598C41" w:rsidR="00AD73D5" w:rsidRPr="00500E2A" w:rsidRDefault="00AD73D5" w:rsidP="00410D69">
      <w:pPr>
        <w:pStyle w:val="ListParagraph"/>
        <w:numPr>
          <w:ilvl w:val="1"/>
          <w:numId w:val="1"/>
        </w:numPr>
        <w:spacing w:line="240" w:lineRule="auto"/>
        <w:jc w:val="both"/>
        <w:rPr>
          <w:rFonts w:ascii="Sylfaen" w:hAnsi="Sylfaen"/>
          <w:lang w:val="ka-GE"/>
        </w:rPr>
      </w:pPr>
      <w:r w:rsidRPr="00500E2A">
        <w:rPr>
          <w:rFonts w:ascii="Sylfaen" w:hAnsi="Sylfaen" w:cs="Sylfaen"/>
          <w:lang w:val="ka-GE"/>
        </w:rPr>
        <w:t>მეპაიის</w:t>
      </w:r>
      <w:r w:rsidRPr="00500E2A">
        <w:rPr>
          <w:rFonts w:ascii="Sylfaen" w:hAnsi="Sylfaen"/>
          <w:lang w:val="ka-GE"/>
        </w:rPr>
        <w:t xml:space="preserve"> კოოპერატივიდან გასვლის შემთხვევაში მ</w:t>
      </w:r>
      <w:r w:rsidR="009B4F7B" w:rsidRPr="00500E2A">
        <w:rPr>
          <w:rFonts w:ascii="Sylfaen" w:hAnsi="Sylfaen"/>
          <w:lang w:val="ka-GE"/>
        </w:rPr>
        <w:t>ა</w:t>
      </w:r>
      <w:r w:rsidRPr="00500E2A">
        <w:rPr>
          <w:rFonts w:ascii="Sylfaen" w:hAnsi="Sylfaen"/>
          <w:lang w:val="ka-GE"/>
        </w:rPr>
        <w:t>სთან ანგარიშსწორება ხდება  სასოფლო-სამეურნეო კოოპერატივის შესახებ</w:t>
      </w:r>
      <w:r w:rsidR="00017E7C" w:rsidRPr="00500E2A">
        <w:rPr>
          <w:rFonts w:ascii="Sylfaen" w:hAnsi="Sylfaen"/>
          <w:lang w:val="ka-GE"/>
        </w:rPr>
        <w:t xml:space="preserve"> </w:t>
      </w:r>
      <w:r w:rsidR="001A5241" w:rsidRPr="00500E2A">
        <w:rPr>
          <w:rFonts w:ascii="Sylfaen" w:hAnsi="Sylfaen"/>
          <w:lang w:val="ka-GE"/>
        </w:rPr>
        <w:t xml:space="preserve">კანონით </w:t>
      </w:r>
      <w:r w:rsidR="00017E7C" w:rsidRPr="00500E2A">
        <w:rPr>
          <w:rFonts w:ascii="Sylfaen" w:hAnsi="Sylfaen"/>
          <w:lang w:val="ka-GE"/>
        </w:rPr>
        <w:t>და</w:t>
      </w:r>
      <w:r w:rsidRPr="00500E2A">
        <w:rPr>
          <w:rFonts w:ascii="Sylfaen" w:hAnsi="Sylfaen"/>
          <w:lang w:val="ka-GE"/>
        </w:rPr>
        <w:t xml:space="preserve"> კოოპერატივის </w:t>
      </w:r>
      <w:r w:rsidR="00017E7C" w:rsidRPr="00500E2A">
        <w:rPr>
          <w:rFonts w:ascii="Sylfaen" w:hAnsi="Sylfaen"/>
          <w:lang w:val="ka-GE"/>
        </w:rPr>
        <w:t>წეს</w:t>
      </w:r>
      <w:r w:rsidR="001A5241" w:rsidRPr="00500E2A">
        <w:rPr>
          <w:rFonts w:ascii="Sylfaen" w:hAnsi="Sylfaen"/>
          <w:lang w:val="ka-GE"/>
        </w:rPr>
        <w:t>დებ</w:t>
      </w:r>
      <w:r w:rsidRPr="00500E2A">
        <w:rPr>
          <w:rFonts w:ascii="Sylfaen" w:hAnsi="Sylfaen"/>
          <w:lang w:val="ka-GE"/>
        </w:rPr>
        <w:t>ით დადგენილი წესით;</w:t>
      </w:r>
    </w:p>
    <w:p w14:paraId="2AC36C88" w14:textId="77777777" w:rsidR="00340236" w:rsidRPr="00500E2A" w:rsidRDefault="00340236"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 xml:space="preserve">წევრობის შეწყვეტის შემთხვევაში მეპაიეს უფლება აქვს დაიბრუნოს მისი </w:t>
      </w:r>
      <w:r w:rsidR="00316A38" w:rsidRPr="00500E2A">
        <w:rPr>
          <w:rFonts w:ascii="Sylfaen" w:hAnsi="Sylfaen"/>
          <w:lang w:val="ka-GE"/>
        </w:rPr>
        <w:t>კუთვნილი აქტივები (</w:t>
      </w:r>
      <w:r w:rsidRPr="00500E2A">
        <w:rPr>
          <w:rFonts w:ascii="Sylfaen" w:hAnsi="Sylfaen"/>
          <w:lang w:val="ka-GE"/>
        </w:rPr>
        <w:t xml:space="preserve">შენატანები ფულის ან ქონების სახით </w:t>
      </w:r>
      <w:r w:rsidR="00316A38" w:rsidRPr="00500E2A">
        <w:rPr>
          <w:rFonts w:ascii="Sylfaen" w:hAnsi="Sylfaen"/>
          <w:lang w:val="ka-GE"/>
        </w:rPr>
        <w:t xml:space="preserve">და დივიდენდი/დივიდენდის ნაწილი) </w:t>
      </w:r>
      <w:r w:rsidRPr="00500E2A">
        <w:rPr>
          <w:rFonts w:ascii="Sylfaen" w:hAnsi="Sylfaen"/>
          <w:lang w:val="ka-GE"/>
        </w:rPr>
        <w:t>მას შემდეგ, რაც ის დაფარავს კოოპერატივის წინაშე არსებულ დავალიანებას;</w:t>
      </w:r>
    </w:p>
    <w:p w14:paraId="26276A0F" w14:textId="52BA10AD" w:rsidR="00340236" w:rsidRPr="00500E2A" w:rsidRDefault="00340236"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განცხადება კოოპერატივიდან გასვლისა და პაის დაბრუნების თაობაზე გადაეცემა კოოპერატივის გამგეობას კოოპერატივიდან გასვლამდე არანაკლებ --- თვით</w:t>
      </w:r>
      <w:r w:rsidR="004F2EE8">
        <w:rPr>
          <w:rFonts w:ascii="Sylfaen" w:hAnsi="Sylfaen"/>
          <w:lang w:val="ka-GE"/>
        </w:rPr>
        <w:t xml:space="preserve"> </w:t>
      </w:r>
      <w:r w:rsidR="004F2EE8" w:rsidRPr="009936E1">
        <w:rPr>
          <w:rFonts w:ascii="Sylfaen" w:hAnsi="Sylfaen"/>
          <w:color w:val="FF0000"/>
          <w:lang w:val="ka-GE"/>
        </w:rPr>
        <w:t>(</w:t>
      </w:r>
      <w:r w:rsidR="00397565" w:rsidRPr="009936E1">
        <w:rPr>
          <w:rFonts w:ascii="Sylfaen" w:hAnsi="Sylfaen"/>
          <w:color w:val="FF0000"/>
          <w:lang w:val="ka-GE"/>
        </w:rPr>
        <w:t xml:space="preserve">გაითვალისწინეთ, რომ აღნიშნული ვადა შეიძლება იყოს </w:t>
      </w:r>
      <w:r w:rsidR="004F2EE8" w:rsidRPr="009936E1">
        <w:rPr>
          <w:rFonts w:ascii="Sylfaen" w:hAnsi="Sylfaen"/>
          <w:color w:val="FF0000"/>
          <w:lang w:val="ka-GE"/>
        </w:rPr>
        <w:t>არანაკლებ 3 თვე და არაუმეტეს 1 წელი</w:t>
      </w:r>
      <w:r w:rsidR="00397565" w:rsidRPr="009936E1">
        <w:rPr>
          <w:rFonts w:ascii="Sylfaen" w:hAnsi="Sylfaen"/>
          <w:color w:val="FF0000"/>
          <w:lang w:val="ka-GE"/>
        </w:rPr>
        <w:t xml:space="preserve">. იხელმძღვანელეთ </w:t>
      </w:r>
      <w:r w:rsidR="004C1985" w:rsidRPr="009936E1">
        <w:rPr>
          <w:rFonts w:ascii="Sylfaen" w:hAnsi="Sylfaen"/>
          <w:color w:val="FF0000"/>
          <w:lang w:val="ka-GE"/>
        </w:rPr>
        <w:t>კოოპერატივის</w:t>
      </w:r>
      <w:r w:rsidR="00397565" w:rsidRPr="009936E1">
        <w:rPr>
          <w:rFonts w:ascii="Sylfaen" w:hAnsi="Sylfaen"/>
          <w:color w:val="FF0000"/>
          <w:lang w:val="ka-GE"/>
        </w:rPr>
        <w:t xml:space="preserve"> წესდებით</w:t>
      </w:r>
      <w:r w:rsidR="004F2EE8" w:rsidRPr="009936E1">
        <w:rPr>
          <w:rFonts w:ascii="Sylfaen" w:hAnsi="Sylfaen"/>
          <w:color w:val="FF0000"/>
          <w:lang w:val="ka-GE"/>
        </w:rPr>
        <w:t>)</w:t>
      </w:r>
      <w:r w:rsidRPr="00500E2A">
        <w:rPr>
          <w:rFonts w:ascii="Sylfaen" w:hAnsi="Sylfaen"/>
          <w:lang w:val="ka-GE"/>
        </w:rPr>
        <w:t xml:space="preserve"> ადრე;</w:t>
      </w:r>
    </w:p>
    <w:p w14:paraId="511C9452" w14:textId="24CD7F67" w:rsidR="00340236" w:rsidRPr="00500E2A" w:rsidRDefault="00340236" w:rsidP="00410D69">
      <w:pPr>
        <w:pStyle w:val="ListParagraph"/>
        <w:numPr>
          <w:ilvl w:val="1"/>
          <w:numId w:val="1"/>
        </w:numPr>
        <w:spacing w:line="240" w:lineRule="auto"/>
        <w:jc w:val="both"/>
        <w:rPr>
          <w:rFonts w:ascii="Sylfaen" w:hAnsi="Sylfaen"/>
          <w:lang w:val="ka-GE"/>
        </w:rPr>
      </w:pPr>
      <w:r w:rsidRPr="00500E2A">
        <w:rPr>
          <w:rFonts w:ascii="Sylfaen" w:hAnsi="Sylfaen" w:cs="Sylfaen"/>
          <w:lang w:val="ka-GE"/>
        </w:rPr>
        <w:t>განცხადება კოოპერატივიდან გასვლის და პაის დაბრუნების შესახებ უნდა გაკეთდეს წერილობით;</w:t>
      </w:r>
    </w:p>
    <w:p w14:paraId="5072E395" w14:textId="77777777" w:rsidR="00C23541" w:rsidRPr="00500E2A" w:rsidRDefault="00C23541"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 xml:space="preserve">გამგეობა მეპაიის წერილობითი მიმართვიდან </w:t>
      </w:r>
      <w:r w:rsidRPr="00500E2A">
        <w:rPr>
          <w:rFonts w:ascii="Sylfaen" w:hAnsi="Sylfaen"/>
        </w:rPr>
        <w:t>--------</w:t>
      </w:r>
      <w:r w:rsidRPr="00500E2A">
        <w:rPr>
          <w:rFonts w:ascii="Sylfaen" w:hAnsi="Sylfaen"/>
          <w:lang w:val="ka-GE"/>
        </w:rPr>
        <w:t xml:space="preserve"> დღის ვადაში ვალდებულია განიხილოს მეპაიის წინადადება და მიიღოს  გადაწყვეტილება მეპაიის მოთხოვნის დაკმაყოფილების პირობების </w:t>
      </w:r>
      <w:r w:rsidR="00AA4627" w:rsidRPr="00500E2A">
        <w:rPr>
          <w:rFonts w:ascii="Sylfaen" w:hAnsi="Sylfaen"/>
          <w:lang w:val="ka-GE"/>
        </w:rPr>
        <w:t xml:space="preserve">ან უარყოფის </w:t>
      </w:r>
      <w:r w:rsidRPr="00500E2A">
        <w:rPr>
          <w:rFonts w:ascii="Sylfaen" w:hAnsi="Sylfaen"/>
          <w:lang w:val="ka-GE"/>
        </w:rPr>
        <w:t>შესახებ;</w:t>
      </w:r>
    </w:p>
    <w:p w14:paraId="6291A424" w14:textId="0FA39D2A" w:rsidR="008E06C3" w:rsidRPr="00500E2A" w:rsidRDefault="007B126C"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 xml:space="preserve">ერთერთი მხარის მოთხოვნით, </w:t>
      </w:r>
      <w:r w:rsidR="00AA4627" w:rsidRPr="00500E2A">
        <w:rPr>
          <w:rFonts w:ascii="Sylfaen" w:hAnsi="Sylfaen"/>
          <w:lang w:val="ka-GE"/>
        </w:rPr>
        <w:t xml:space="preserve">კოოპერატივიდან გასატანი ქონების </w:t>
      </w:r>
      <w:r w:rsidRPr="00500E2A">
        <w:rPr>
          <w:rFonts w:ascii="Sylfaen" w:hAnsi="Sylfaen"/>
          <w:lang w:val="ka-GE"/>
        </w:rPr>
        <w:t xml:space="preserve">ღირებულების შეფასება შესაძლებელია შესაბამისი </w:t>
      </w:r>
      <w:r w:rsidR="00FE4223" w:rsidRPr="00500E2A">
        <w:rPr>
          <w:rFonts w:ascii="Sylfaen" w:hAnsi="Sylfaen"/>
          <w:lang w:val="ka-GE"/>
        </w:rPr>
        <w:t xml:space="preserve">ექსპერტის/აკრედიტებული აუდიტორის </w:t>
      </w:r>
      <w:r w:rsidRPr="00500E2A">
        <w:rPr>
          <w:rFonts w:ascii="Sylfaen" w:hAnsi="Sylfaen"/>
          <w:lang w:val="ka-GE"/>
        </w:rPr>
        <w:t xml:space="preserve"> მიერ. ექსპერტის შერჩევა შესაძლებელია როგორც მეპაიის, ასევე კოოპერატივის მიერ. ექსპერტიზის ხარჯებს მეპაიე და კოოპერატივი ინაწილებენ თანაბრად;</w:t>
      </w:r>
    </w:p>
    <w:p w14:paraId="0852F131" w14:textId="77777777" w:rsidR="008E06C3" w:rsidRPr="00500E2A" w:rsidRDefault="007B126C" w:rsidP="00410D69">
      <w:pPr>
        <w:pStyle w:val="ListParagraph"/>
        <w:numPr>
          <w:ilvl w:val="1"/>
          <w:numId w:val="1"/>
        </w:numPr>
        <w:spacing w:line="240" w:lineRule="auto"/>
        <w:jc w:val="both"/>
        <w:rPr>
          <w:rFonts w:ascii="Sylfaen" w:hAnsi="Sylfaen"/>
          <w:lang w:val="ka-GE"/>
        </w:rPr>
      </w:pPr>
      <w:r w:rsidRPr="00500E2A">
        <w:rPr>
          <w:rFonts w:ascii="Sylfaen" w:hAnsi="Sylfaen" w:cs="Sylfaen"/>
          <w:lang w:val="ka-GE"/>
        </w:rPr>
        <w:t>ექსპერტის</w:t>
      </w:r>
      <w:r w:rsidRPr="00500E2A">
        <w:rPr>
          <w:rFonts w:ascii="Sylfaen" w:hAnsi="Sylfaen"/>
          <w:lang w:val="ka-GE"/>
        </w:rPr>
        <w:t xml:space="preserve"> დასკვნაში მითითებული უნდა იყოს ქონების ღირებულება გატანის დროს, ქონების ცვეთის, გაუმჯობესების და ამ მეპაიის მიერ ქონების გაუმჯობესებაში შეტანილი წვლილის გათვალისწინებით;</w:t>
      </w:r>
    </w:p>
    <w:p w14:paraId="70FB9ECB" w14:textId="77777777" w:rsidR="008E06C3" w:rsidRPr="00500E2A" w:rsidRDefault="007B126C" w:rsidP="00410D69">
      <w:pPr>
        <w:pStyle w:val="ListParagraph"/>
        <w:numPr>
          <w:ilvl w:val="1"/>
          <w:numId w:val="1"/>
        </w:numPr>
        <w:spacing w:line="240" w:lineRule="auto"/>
        <w:jc w:val="both"/>
        <w:rPr>
          <w:rFonts w:ascii="Sylfaen" w:hAnsi="Sylfaen"/>
          <w:lang w:val="ka-GE"/>
        </w:rPr>
      </w:pPr>
      <w:r w:rsidRPr="00500E2A">
        <w:rPr>
          <w:rFonts w:ascii="Sylfaen" w:hAnsi="Sylfaen" w:cs="Sylfaen"/>
          <w:lang w:val="ka-GE"/>
        </w:rPr>
        <w:t>იმ</w:t>
      </w:r>
      <w:r w:rsidRPr="00500E2A">
        <w:rPr>
          <w:rFonts w:ascii="Sylfaen" w:hAnsi="Sylfaen"/>
          <w:lang w:val="ka-GE"/>
        </w:rPr>
        <w:t xml:space="preserve"> შემთხვევაში</w:t>
      </w:r>
      <w:r w:rsidR="00903738" w:rsidRPr="00500E2A">
        <w:rPr>
          <w:rFonts w:ascii="Sylfaen" w:hAnsi="Sylfaen"/>
          <w:lang w:val="ka-GE"/>
        </w:rPr>
        <w:t>,</w:t>
      </w:r>
      <w:r w:rsidRPr="00500E2A">
        <w:rPr>
          <w:rFonts w:ascii="Sylfaen" w:hAnsi="Sylfaen"/>
          <w:lang w:val="ka-GE"/>
        </w:rPr>
        <w:t xml:space="preserve"> თუ რომელიმე მხარე არ ეთანხმება ექსპერტის დასკვნას, შეუძლია განახორციელოს განმეორებითი ექსპერტიზა საკუთარი ხარჯებით;</w:t>
      </w:r>
    </w:p>
    <w:p w14:paraId="0007C238" w14:textId="77777777" w:rsidR="007B126C" w:rsidRPr="00500E2A" w:rsidRDefault="007B126C" w:rsidP="00410D69">
      <w:pPr>
        <w:pStyle w:val="ListParagraph"/>
        <w:numPr>
          <w:ilvl w:val="1"/>
          <w:numId w:val="1"/>
        </w:numPr>
        <w:spacing w:line="240" w:lineRule="auto"/>
        <w:jc w:val="both"/>
        <w:rPr>
          <w:rFonts w:ascii="Sylfaen" w:hAnsi="Sylfaen"/>
          <w:lang w:val="ka-GE"/>
        </w:rPr>
      </w:pPr>
      <w:r w:rsidRPr="00500E2A">
        <w:rPr>
          <w:rFonts w:ascii="Sylfaen" w:hAnsi="Sylfaen" w:cs="Sylfaen"/>
          <w:lang w:val="ka-GE"/>
        </w:rPr>
        <w:t>თუ</w:t>
      </w:r>
      <w:r w:rsidRPr="00500E2A">
        <w:rPr>
          <w:rFonts w:ascii="Sylfaen" w:hAnsi="Sylfaen"/>
          <w:lang w:val="ka-GE"/>
        </w:rPr>
        <w:t xml:space="preserve"> მხარეები არ ეთანხმებიან განმეორებითი ექსპერტიზის დასკვნას და ჩატარებული ექსპერტიზები არ იყო </w:t>
      </w:r>
      <w:r w:rsidR="00903738" w:rsidRPr="00500E2A">
        <w:rPr>
          <w:rFonts w:ascii="Sylfaen" w:hAnsi="Sylfaen"/>
          <w:lang w:val="ka-GE"/>
        </w:rPr>
        <w:t xml:space="preserve">განხორციელებული </w:t>
      </w:r>
      <w:r w:rsidRPr="00500E2A">
        <w:rPr>
          <w:rFonts w:ascii="Sylfaen" w:hAnsi="Sylfaen"/>
          <w:lang w:val="ka-GE"/>
        </w:rPr>
        <w:t>სსიპ ლევან სამხარაულის სახელობის სასამართლო ექსპერტიზის ეროვნული ბიუროს</w:t>
      </w:r>
      <w:r w:rsidRPr="00500E2A">
        <w:rPr>
          <w:rFonts w:ascii="Sylfaen" w:hAnsi="Sylfaen" w:cs="Sylfaen"/>
          <w:color w:val="000000"/>
          <w:shd w:val="clear" w:color="auto" w:fill="FFFFFF"/>
          <w:lang w:val="ka-GE"/>
        </w:rPr>
        <w:t xml:space="preserve"> მიერ, ასეთ შემთხვევაში ექსპერტიზა </w:t>
      </w:r>
      <w:r w:rsidRPr="00500E2A">
        <w:rPr>
          <w:rFonts w:ascii="Sylfaen" w:hAnsi="Sylfaen" w:cs="Sylfaen"/>
          <w:color w:val="000000"/>
          <w:shd w:val="clear" w:color="auto" w:fill="FFFFFF"/>
          <w:lang w:val="ka-GE"/>
        </w:rPr>
        <w:lastRenderedPageBreak/>
        <w:t>ტარდება ამ უკანასკნელის მიერ მეპაიესა და კოოპერატივის მიერ ხარჯების თანაბარი განაწილებით;</w:t>
      </w:r>
    </w:p>
    <w:p w14:paraId="44B2842F" w14:textId="77777777" w:rsidR="008E06C3" w:rsidRPr="00500E2A" w:rsidRDefault="00903738"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 xml:space="preserve">იმ შემთხვევაში, </w:t>
      </w:r>
      <w:r w:rsidR="00C23541" w:rsidRPr="00500E2A">
        <w:rPr>
          <w:rFonts w:ascii="Sylfaen" w:hAnsi="Sylfaen"/>
          <w:lang w:val="ka-GE"/>
        </w:rPr>
        <w:t xml:space="preserve">თუ მეპაიის მიერ პაის სახით შეტანილი ქონების გატანა საფრთხეს უქმნის ან აფერხებს სასოფლო-სამეურნეო კოოპერატივის საქმიანობას, მეპაიე ქონების დაბრუნების სანაცვლოდ იღებს მისი ღირებულების შესაბამის </w:t>
      </w:r>
      <w:r w:rsidRPr="00500E2A">
        <w:rPr>
          <w:rFonts w:ascii="Sylfaen" w:hAnsi="Sylfaen"/>
          <w:lang w:val="ka-GE"/>
        </w:rPr>
        <w:t>ფულად ანაზღაურებ</w:t>
      </w:r>
      <w:r w:rsidR="00C23541" w:rsidRPr="00500E2A">
        <w:rPr>
          <w:rFonts w:ascii="Sylfaen" w:hAnsi="Sylfaen"/>
          <w:lang w:val="ka-GE"/>
        </w:rPr>
        <w:t>ას;</w:t>
      </w:r>
    </w:p>
    <w:p w14:paraId="0F85CE81" w14:textId="028AEDA2" w:rsidR="00AD73D5" w:rsidRPr="00500E2A" w:rsidRDefault="00AD73D5" w:rsidP="00410D69">
      <w:pPr>
        <w:pStyle w:val="ListParagraph"/>
        <w:numPr>
          <w:ilvl w:val="1"/>
          <w:numId w:val="1"/>
        </w:numPr>
        <w:spacing w:line="240" w:lineRule="auto"/>
        <w:jc w:val="both"/>
        <w:rPr>
          <w:rFonts w:ascii="Sylfaen" w:hAnsi="Sylfaen"/>
          <w:lang w:val="ka-GE"/>
        </w:rPr>
      </w:pPr>
      <w:r w:rsidRPr="00500E2A">
        <w:rPr>
          <w:rFonts w:ascii="Sylfaen" w:hAnsi="Sylfaen" w:cs="Sylfaen"/>
          <w:lang w:val="ka-GE"/>
        </w:rPr>
        <w:t xml:space="preserve">კოოპერატივიდან გასვლისას მეპაიესთან საბოლოო ანგარიშსწორება ხდება გასვლის დღისათვის არსებული ფინანსურის ანგარიშგების საფუძველზე. </w:t>
      </w:r>
    </w:p>
    <w:p w14:paraId="1B4FDA4C" w14:textId="77777777" w:rsidR="00340236" w:rsidRPr="00500E2A" w:rsidRDefault="009B4F7B" w:rsidP="00410D69">
      <w:pPr>
        <w:pStyle w:val="ListParagraph"/>
        <w:numPr>
          <w:ilvl w:val="1"/>
          <w:numId w:val="1"/>
        </w:numPr>
        <w:spacing w:line="240" w:lineRule="auto"/>
        <w:jc w:val="both"/>
        <w:rPr>
          <w:rFonts w:ascii="Sylfaen" w:hAnsi="Sylfaen"/>
          <w:lang w:val="ka-GE"/>
        </w:rPr>
      </w:pPr>
      <w:r w:rsidRPr="00500E2A">
        <w:rPr>
          <w:rFonts w:ascii="Sylfaen" w:hAnsi="Sylfaen" w:cs="Sylfaen"/>
          <w:lang w:val="ka-GE"/>
        </w:rPr>
        <w:t xml:space="preserve">კოოპერატივიდან გასვლის შემთხვევაში, </w:t>
      </w:r>
      <w:r w:rsidR="00340236" w:rsidRPr="00500E2A">
        <w:rPr>
          <w:rFonts w:ascii="Sylfaen" w:hAnsi="Sylfaen" w:cs="Sylfaen"/>
          <w:lang w:val="ka-GE"/>
        </w:rPr>
        <w:t>ფულით განხორციელებული საპაიო შენატანი მეპაიეს  უბრუნდება იმავე ოდენობით, რა ოდენობითაც განახორციელა საპაიო შენატანი, გარდა იმ შემთხვევებისა, როდესაც მეპაიეს კოოპერატივის წინაშე აქვს შესასრულებელი ფულადი ვალდებულებები;</w:t>
      </w:r>
    </w:p>
    <w:p w14:paraId="61764842" w14:textId="77777777" w:rsidR="008E06C3" w:rsidRPr="00500E2A" w:rsidRDefault="00340236"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 xml:space="preserve">სავალუტო </w:t>
      </w:r>
      <w:r w:rsidR="00AD73D5" w:rsidRPr="00500E2A">
        <w:rPr>
          <w:rFonts w:ascii="Sylfaen" w:hAnsi="Sylfaen"/>
          <w:lang w:val="ka-GE"/>
        </w:rPr>
        <w:t xml:space="preserve">კურსის </w:t>
      </w:r>
      <w:r w:rsidRPr="00500E2A">
        <w:rPr>
          <w:rFonts w:ascii="Sylfaen" w:hAnsi="Sylfaen"/>
          <w:lang w:val="ka-GE"/>
        </w:rPr>
        <w:t xml:space="preserve">ცვლილებების შემთხვევაში შესაძლებელია მხარეთა შეთანხმება ფულით განხორციელებული პაის დასაბრუნებელი </w:t>
      </w:r>
      <w:r w:rsidR="00A7235C" w:rsidRPr="00500E2A">
        <w:rPr>
          <w:rFonts w:ascii="Sylfaen" w:hAnsi="Sylfaen"/>
          <w:lang w:val="ka-GE"/>
        </w:rPr>
        <w:t>ღირებულე</w:t>
      </w:r>
      <w:r w:rsidRPr="00500E2A">
        <w:rPr>
          <w:rFonts w:ascii="Sylfaen" w:hAnsi="Sylfaen"/>
          <w:lang w:val="ka-GE"/>
        </w:rPr>
        <w:t>ბის კორექტირების შესახებ;</w:t>
      </w:r>
    </w:p>
    <w:p w14:paraId="11BF0417" w14:textId="77777777" w:rsidR="00AD73D5" w:rsidRPr="00500E2A" w:rsidRDefault="00AD73D5" w:rsidP="00410D69">
      <w:pPr>
        <w:pStyle w:val="ListParagraph"/>
        <w:numPr>
          <w:ilvl w:val="1"/>
          <w:numId w:val="1"/>
        </w:numPr>
        <w:spacing w:line="240" w:lineRule="auto"/>
        <w:jc w:val="both"/>
        <w:rPr>
          <w:rFonts w:ascii="Sylfaen" w:hAnsi="Sylfaen"/>
          <w:lang w:val="ka-GE"/>
        </w:rPr>
      </w:pPr>
      <w:r w:rsidRPr="00500E2A">
        <w:rPr>
          <w:rFonts w:ascii="Sylfaen" w:hAnsi="Sylfaen" w:cs="Sylfaen"/>
          <w:lang w:val="ka-GE"/>
        </w:rPr>
        <w:t>თუ</w:t>
      </w:r>
      <w:r w:rsidRPr="00500E2A">
        <w:rPr>
          <w:rFonts w:ascii="Sylfaen" w:hAnsi="Sylfaen"/>
          <w:lang w:val="ka-GE"/>
        </w:rPr>
        <w:t xml:space="preserve"> წევრის გასვლის დროს საბოლოო ანგარიშსწორებისას დგინდება, რომ კოოპერატივის ვალების დასაფარავად საკმარისი არ არის მთელი ქონება, რეზერვებისა და აქტივების ჩათვლით, მაშინ კოოპერატივიდან გასულმა მეპაიემ ზარალის ასანაზღაურებლად კოოპერატივს უნდა გადაუხადოს ფულადი თანხა საპაიო ფონდში მის წილის პროპორციულად, მაგრამ არაუმეტეს პაის ოდენობისა;</w:t>
      </w:r>
    </w:p>
    <w:p w14:paraId="477066CD" w14:textId="00607C37" w:rsidR="009A382C" w:rsidRPr="00500E2A" w:rsidRDefault="004F2EE8" w:rsidP="00410D69">
      <w:pPr>
        <w:pStyle w:val="ListParagraph"/>
        <w:numPr>
          <w:ilvl w:val="1"/>
          <w:numId w:val="1"/>
        </w:numPr>
        <w:spacing w:line="240" w:lineRule="auto"/>
        <w:jc w:val="both"/>
        <w:rPr>
          <w:rFonts w:ascii="Sylfaen" w:hAnsi="Sylfaen"/>
          <w:lang w:val="ka-GE"/>
        </w:rPr>
      </w:pPr>
      <w:r w:rsidRPr="00891814">
        <w:rPr>
          <w:rFonts w:ascii="Sylfaen" w:hAnsi="Sylfaen" w:cs="Sylfaen"/>
          <w:lang w:val="ka-GE"/>
        </w:rPr>
        <w:t>კოოპერატივიდან გასვლისას კოოპერატივის მეპაიეს მის მიერ კოოპერატივში პაის სახით შეტანილი უძრავი ან/და მოძრავი ქონება და სხვა კუთვნილი აქტივები გადაეცემა  გასვლიდან 6 (ექვსი) თვის განმავლობაში;</w:t>
      </w:r>
    </w:p>
    <w:p w14:paraId="0BA46A52" w14:textId="77777777" w:rsidR="002F5CE9" w:rsidRPr="00500E2A" w:rsidRDefault="002F5CE9" w:rsidP="00410D69">
      <w:pPr>
        <w:pStyle w:val="ListParagraph"/>
        <w:spacing w:line="240" w:lineRule="auto"/>
        <w:ind w:left="360"/>
        <w:jc w:val="both"/>
        <w:rPr>
          <w:rFonts w:ascii="Sylfaen" w:hAnsi="Sylfaen"/>
          <w:lang w:val="ka-GE"/>
        </w:rPr>
      </w:pPr>
    </w:p>
    <w:p w14:paraId="4107DA8F" w14:textId="157A6976" w:rsidR="002F5CE9" w:rsidRDefault="009A382C" w:rsidP="00410D69">
      <w:pPr>
        <w:numPr>
          <w:ilvl w:val="0"/>
          <w:numId w:val="1"/>
        </w:numPr>
        <w:spacing w:line="240" w:lineRule="auto"/>
        <w:contextualSpacing/>
        <w:jc w:val="center"/>
        <w:rPr>
          <w:rFonts w:ascii="Sylfaen" w:hAnsi="Sylfaen"/>
          <w:b/>
          <w:lang w:val="ka-GE"/>
        </w:rPr>
      </w:pPr>
      <w:r w:rsidRPr="00500E2A">
        <w:rPr>
          <w:rFonts w:ascii="Sylfaen" w:hAnsi="Sylfaen"/>
          <w:b/>
          <w:lang w:val="ka-GE"/>
        </w:rPr>
        <w:t xml:space="preserve">კოოპერატივის რეორგანიზაციის ან </w:t>
      </w:r>
      <w:r w:rsidR="006760A2">
        <w:rPr>
          <w:rFonts w:ascii="Sylfaen" w:hAnsi="Sylfaen"/>
          <w:b/>
          <w:lang w:val="ka-GE"/>
        </w:rPr>
        <w:t>დაშლისას</w:t>
      </w:r>
      <w:r w:rsidR="006760A2" w:rsidRPr="00500E2A">
        <w:rPr>
          <w:rFonts w:ascii="Sylfaen" w:hAnsi="Sylfaen"/>
          <w:b/>
          <w:lang w:val="ka-GE"/>
        </w:rPr>
        <w:t xml:space="preserve"> </w:t>
      </w:r>
      <w:r w:rsidRPr="00500E2A">
        <w:rPr>
          <w:rFonts w:ascii="Sylfaen" w:hAnsi="Sylfaen"/>
          <w:b/>
          <w:lang w:val="ka-GE"/>
        </w:rPr>
        <w:t>დარჩენილი ქონებიდან შესაბამისი წილის დაბრუნების წესი</w:t>
      </w:r>
    </w:p>
    <w:p w14:paraId="5CAD85E0" w14:textId="77777777" w:rsidR="00410D69" w:rsidRPr="00500E2A" w:rsidRDefault="00410D69" w:rsidP="00410D69">
      <w:pPr>
        <w:spacing w:line="240" w:lineRule="auto"/>
        <w:ind w:left="360"/>
        <w:contextualSpacing/>
        <w:rPr>
          <w:rFonts w:ascii="Sylfaen" w:hAnsi="Sylfaen"/>
          <w:b/>
          <w:lang w:val="ka-GE"/>
        </w:rPr>
      </w:pPr>
    </w:p>
    <w:p w14:paraId="1C18E667" w14:textId="77777777" w:rsidR="009A382C" w:rsidRPr="00500E2A" w:rsidRDefault="009A382C" w:rsidP="00410D69">
      <w:pPr>
        <w:numPr>
          <w:ilvl w:val="1"/>
          <w:numId w:val="1"/>
        </w:numPr>
        <w:spacing w:line="240" w:lineRule="auto"/>
        <w:contextualSpacing/>
        <w:jc w:val="both"/>
        <w:rPr>
          <w:rFonts w:ascii="Sylfaen" w:hAnsi="Sylfaen"/>
          <w:b/>
          <w:lang w:val="ka-GE"/>
        </w:rPr>
      </w:pPr>
      <w:r w:rsidRPr="00500E2A">
        <w:rPr>
          <w:rFonts w:ascii="Sylfaen" w:eastAsia="Sylfaen" w:hAnsi="Sylfaen" w:cs="Sylfaen"/>
          <w:lang w:val="ka-GE"/>
        </w:rPr>
        <w:t>კრედიტორების მოთხოვნების დაკმაყოფილების</w:t>
      </w:r>
      <w:r w:rsidR="00A7235C" w:rsidRPr="00500E2A">
        <w:rPr>
          <w:rFonts w:ascii="Sylfaen" w:eastAsia="Sylfaen" w:hAnsi="Sylfaen" w:cs="Sylfaen"/>
          <w:lang w:val="ka-GE"/>
        </w:rPr>
        <w:t>,</w:t>
      </w:r>
      <w:r w:rsidRPr="00500E2A">
        <w:rPr>
          <w:rFonts w:ascii="Sylfaen" w:eastAsia="Sylfaen" w:hAnsi="Sylfaen" w:cs="Sylfaen"/>
          <w:lang w:val="ka-GE"/>
        </w:rPr>
        <w:t xml:space="preserve"> სახელფასო დავალიანების, ასოცირებულ წევრების და მეპაიეთა დამატებითი შენატანების, სხვა აუცილებელი ხარჯების </w:t>
      </w:r>
      <w:r w:rsidR="0089626E" w:rsidRPr="00500E2A">
        <w:rPr>
          <w:rFonts w:ascii="Sylfaen" w:eastAsia="Sylfaen" w:hAnsi="Sylfaen" w:cs="Sylfaen"/>
          <w:lang w:val="ka-GE"/>
        </w:rPr>
        <w:t>დაფარვ</w:t>
      </w:r>
      <w:r w:rsidRPr="00500E2A">
        <w:rPr>
          <w:rFonts w:ascii="Sylfaen" w:eastAsia="Sylfaen" w:hAnsi="Sylfaen" w:cs="Sylfaen"/>
          <w:lang w:val="ka-GE"/>
        </w:rPr>
        <w:t>ის და მოგებისა და ზარალის განაწილების შემდეგ</w:t>
      </w:r>
      <w:r w:rsidR="00A7235C" w:rsidRPr="00500E2A">
        <w:rPr>
          <w:rFonts w:ascii="Sylfaen" w:eastAsia="Sylfaen" w:hAnsi="Sylfaen" w:cs="Sylfaen"/>
          <w:lang w:val="ka-GE"/>
        </w:rPr>
        <w:t>, მეპაიე მიიღებს წილს</w:t>
      </w:r>
      <w:r w:rsidRPr="00500E2A">
        <w:rPr>
          <w:rFonts w:ascii="Sylfaen" w:eastAsia="Sylfaen" w:hAnsi="Sylfaen" w:cs="Sylfaen"/>
          <w:lang w:val="ka-GE"/>
        </w:rPr>
        <w:t xml:space="preserve"> </w:t>
      </w:r>
      <w:r w:rsidR="00A7235C" w:rsidRPr="00500E2A">
        <w:rPr>
          <w:rFonts w:ascii="Sylfaen" w:eastAsia="Sylfaen" w:hAnsi="Sylfaen" w:cs="Sylfaen"/>
          <w:lang w:val="ka-GE"/>
        </w:rPr>
        <w:t>დარჩენილი ქონებიდან, მისი</w:t>
      </w:r>
      <w:r w:rsidRPr="00500E2A">
        <w:rPr>
          <w:rFonts w:ascii="Sylfaen" w:eastAsia="Sylfaen" w:hAnsi="Sylfaen" w:cs="Sylfaen"/>
          <w:lang w:val="ka-GE"/>
        </w:rPr>
        <w:t xml:space="preserve"> პაის პროპორციულად;</w:t>
      </w:r>
    </w:p>
    <w:p w14:paraId="024BC9B3" w14:textId="12D116F2" w:rsidR="009A382C" w:rsidRPr="00500E2A" w:rsidRDefault="009A382C" w:rsidP="00410D69">
      <w:pPr>
        <w:numPr>
          <w:ilvl w:val="1"/>
          <w:numId w:val="1"/>
        </w:numPr>
        <w:spacing w:line="240" w:lineRule="auto"/>
        <w:contextualSpacing/>
        <w:jc w:val="both"/>
        <w:rPr>
          <w:rFonts w:ascii="Sylfaen" w:hAnsi="Sylfaen"/>
          <w:b/>
          <w:lang w:val="ka-GE"/>
        </w:rPr>
      </w:pPr>
      <w:r w:rsidRPr="00500E2A">
        <w:rPr>
          <w:rFonts w:ascii="Sylfaen" w:eastAsia="Sylfaen" w:hAnsi="Sylfaen" w:cs="Sylfaen"/>
          <w:lang w:val="ka-GE"/>
        </w:rPr>
        <w:t xml:space="preserve">დარჩენილი ქონების ღირებულების შეფასება შესაძლებელია </w:t>
      </w:r>
      <w:r w:rsidR="00FE4223" w:rsidRPr="00500E2A">
        <w:rPr>
          <w:rFonts w:ascii="Sylfaen" w:eastAsia="Sylfaen" w:hAnsi="Sylfaen" w:cs="Sylfaen"/>
          <w:lang w:val="ka-GE"/>
        </w:rPr>
        <w:t xml:space="preserve">შესაბამისი ექსპერტის/აკრედიტებული აუდიტორის </w:t>
      </w:r>
      <w:r w:rsidRPr="00500E2A">
        <w:rPr>
          <w:rFonts w:ascii="Sylfaen" w:eastAsia="Sylfaen" w:hAnsi="Sylfaen" w:cs="Sylfaen"/>
          <w:lang w:val="ka-GE"/>
        </w:rPr>
        <w:t xml:space="preserve"> მიერ;</w:t>
      </w:r>
    </w:p>
    <w:p w14:paraId="3085880F" w14:textId="77777777" w:rsidR="009A382C" w:rsidRPr="00500E2A" w:rsidRDefault="009A382C" w:rsidP="00410D69">
      <w:pPr>
        <w:numPr>
          <w:ilvl w:val="1"/>
          <w:numId w:val="1"/>
        </w:numPr>
        <w:spacing w:line="240" w:lineRule="auto"/>
        <w:contextualSpacing/>
        <w:jc w:val="both"/>
        <w:rPr>
          <w:rFonts w:ascii="Sylfaen" w:hAnsi="Sylfaen"/>
          <w:b/>
          <w:lang w:val="ka-GE"/>
        </w:rPr>
      </w:pPr>
      <w:r w:rsidRPr="00500E2A">
        <w:rPr>
          <w:rFonts w:ascii="Sylfaen" w:eastAsia="Sylfaen" w:hAnsi="Sylfaen" w:cs="Sylfaen"/>
          <w:lang w:val="ka-GE"/>
        </w:rPr>
        <w:t>მხარეთა შეთანხმების შემთხვევაში, დარჩენილი ქონების განაწილება შესაძლებელია მოხდეს ნატურით</w:t>
      </w:r>
      <w:r w:rsidR="00316A38" w:rsidRPr="00500E2A">
        <w:rPr>
          <w:rFonts w:ascii="Sylfaen" w:eastAsia="Sylfaen" w:hAnsi="Sylfaen" w:cs="Sylfaen"/>
          <w:lang w:val="ka-GE"/>
        </w:rPr>
        <w:t>.</w:t>
      </w:r>
      <w:r w:rsidRPr="00500E2A">
        <w:rPr>
          <w:rFonts w:ascii="Sylfaen" w:eastAsia="Sylfaen" w:hAnsi="Sylfaen" w:cs="Sylfaen"/>
          <w:lang w:val="ka-GE"/>
        </w:rPr>
        <w:t xml:space="preserve"> სხვა შემთხვევაში დარჩენილი ქონების რეალიზაციით ამონაგები თანხის განაწილება წევრებზე განხორციელდება მათი პაის </w:t>
      </w:r>
      <w:r w:rsidR="00A4584D" w:rsidRPr="00500E2A">
        <w:rPr>
          <w:rFonts w:ascii="Sylfaen" w:eastAsia="Sylfaen" w:hAnsi="Sylfaen" w:cs="Sylfaen"/>
          <w:lang w:val="ka-GE"/>
        </w:rPr>
        <w:t>პროპორციულ</w:t>
      </w:r>
      <w:r w:rsidRPr="00500E2A">
        <w:rPr>
          <w:rFonts w:ascii="Sylfaen" w:eastAsia="Sylfaen" w:hAnsi="Sylfaen" w:cs="Sylfaen"/>
          <w:lang w:val="ka-GE"/>
        </w:rPr>
        <w:t>ად.</w:t>
      </w:r>
    </w:p>
    <w:p w14:paraId="69BEB07F" w14:textId="77777777" w:rsidR="00025D89" w:rsidRPr="00500E2A" w:rsidRDefault="00025D89" w:rsidP="00410D69">
      <w:pPr>
        <w:spacing w:line="240" w:lineRule="auto"/>
        <w:jc w:val="both"/>
        <w:rPr>
          <w:rFonts w:ascii="Sylfaen" w:hAnsi="Sylfaen"/>
          <w:b/>
          <w:lang w:val="ka-GE"/>
        </w:rPr>
      </w:pPr>
    </w:p>
    <w:p w14:paraId="38978676" w14:textId="07F5C01D" w:rsidR="00BA1D55" w:rsidRDefault="00340236" w:rsidP="00410D69">
      <w:pPr>
        <w:pStyle w:val="ListParagraph"/>
        <w:numPr>
          <w:ilvl w:val="0"/>
          <w:numId w:val="1"/>
        </w:numPr>
        <w:spacing w:line="240" w:lineRule="auto"/>
        <w:ind w:left="810" w:hanging="450"/>
        <w:jc w:val="center"/>
        <w:rPr>
          <w:rFonts w:ascii="Sylfaen" w:hAnsi="Sylfaen"/>
          <w:b/>
          <w:lang w:val="ka-GE"/>
        </w:rPr>
      </w:pPr>
      <w:r w:rsidRPr="00500E2A">
        <w:rPr>
          <w:rFonts w:ascii="Sylfaen" w:hAnsi="Sylfaen"/>
          <w:b/>
          <w:lang w:val="ka-GE"/>
        </w:rPr>
        <w:t>მხარეთა მიერ წინამდებარე ხელშეკრულებით ნაკისრი ვალდებულებების შეუსრულებლობის შედეგები</w:t>
      </w:r>
    </w:p>
    <w:p w14:paraId="79D7D4ED" w14:textId="77777777" w:rsidR="00410D69" w:rsidRPr="00500E2A" w:rsidRDefault="00410D69" w:rsidP="00410D69">
      <w:pPr>
        <w:pStyle w:val="ListParagraph"/>
        <w:spacing w:line="240" w:lineRule="auto"/>
        <w:ind w:left="810"/>
        <w:rPr>
          <w:rFonts w:ascii="Sylfaen" w:hAnsi="Sylfaen"/>
          <w:b/>
          <w:lang w:val="ka-GE"/>
        </w:rPr>
      </w:pPr>
    </w:p>
    <w:p w14:paraId="4EA66379" w14:textId="77777777" w:rsidR="00074DA3" w:rsidRPr="00500E2A" w:rsidRDefault="00340236" w:rsidP="00410D69">
      <w:pPr>
        <w:pStyle w:val="ListParagraph"/>
        <w:numPr>
          <w:ilvl w:val="1"/>
          <w:numId w:val="1"/>
        </w:numPr>
        <w:spacing w:line="240" w:lineRule="auto"/>
        <w:jc w:val="both"/>
        <w:rPr>
          <w:rFonts w:ascii="Sylfaen" w:hAnsi="Sylfaen"/>
          <w:b/>
          <w:lang w:val="ka-GE"/>
        </w:rPr>
      </w:pPr>
      <w:r w:rsidRPr="00500E2A">
        <w:rPr>
          <w:rFonts w:ascii="Sylfaen" w:hAnsi="Sylfaen" w:cs="Sylfaen"/>
          <w:lang w:val="ka-GE"/>
        </w:rPr>
        <w:t>ხ</w:t>
      </w:r>
      <w:r w:rsidRPr="00500E2A">
        <w:rPr>
          <w:rFonts w:ascii="Sylfaen" w:hAnsi="Sylfaen" w:cs="Sylfaen"/>
        </w:rPr>
        <w:t>ელშეკრულებით</w:t>
      </w:r>
      <w:r w:rsidRPr="00500E2A">
        <w:rPr>
          <w:rFonts w:ascii="Sylfaen" w:hAnsi="Sylfaen"/>
        </w:rPr>
        <w:t xml:space="preserve">  </w:t>
      </w:r>
      <w:r w:rsidRPr="00500E2A">
        <w:rPr>
          <w:rFonts w:ascii="Sylfaen" w:hAnsi="Sylfaen" w:cs="Sylfaen"/>
        </w:rPr>
        <w:t>ნაკისრი</w:t>
      </w:r>
      <w:r w:rsidRPr="00500E2A">
        <w:rPr>
          <w:rFonts w:ascii="Sylfaen" w:hAnsi="Sylfaen"/>
        </w:rPr>
        <w:t xml:space="preserve">  </w:t>
      </w:r>
      <w:r w:rsidRPr="00500E2A">
        <w:rPr>
          <w:rFonts w:ascii="Sylfaen" w:hAnsi="Sylfaen" w:cs="Sylfaen"/>
        </w:rPr>
        <w:t>ვალდებულებების</w:t>
      </w:r>
      <w:r w:rsidRPr="00500E2A">
        <w:rPr>
          <w:rFonts w:ascii="Sylfaen" w:hAnsi="Sylfaen"/>
        </w:rPr>
        <w:t xml:space="preserve">    </w:t>
      </w:r>
      <w:r w:rsidRPr="00500E2A">
        <w:rPr>
          <w:rFonts w:ascii="Sylfaen" w:hAnsi="Sylfaen" w:cs="Sylfaen"/>
        </w:rPr>
        <w:t>შეუსრულებლობის</w:t>
      </w:r>
      <w:r w:rsidRPr="00500E2A">
        <w:rPr>
          <w:rFonts w:ascii="Sylfaen" w:hAnsi="Sylfaen"/>
        </w:rPr>
        <w:t xml:space="preserve">  </w:t>
      </w:r>
      <w:r w:rsidRPr="00500E2A">
        <w:rPr>
          <w:rFonts w:ascii="Sylfaen" w:hAnsi="Sylfaen" w:cs="Sylfaen"/>
        </w:rPr>
        <w:t>ან</w:t>
      </w:r>
      <w:r w:rsidRPr="00500E2A">
        <w:rPr>
          <w:rFonts w:ascii="Sylfaen" w:hAnsi="Sylfaen"/>
        </w:rPr>
        <w:t xml:space="preserve">  </w:t>
      </w:r>
      <w:r w:rsidRPr="00500E2A">
        <w:rPr>
          <w:rFonts w:ascii="Sylfaen" w:hAnsi="Sylfaen" w:cs="Sylfaen"/>
        </w:rPr>
        <w:t>არაჯეროვნად</w:t>
      </w:r>
      <w:r w:rsidRPr="00500E2A">
        <w:rPr>
          <w:rFonts w:ascii="Sylfaen" w:hAnsi="Sylfaen"/>
        </w:rPr>
        <w:t xml:space="preserve"> </w:t>
      </w:r>
      <w:r w:rsidRPr="00500E2A">
        <w:rPr>
          <w:rFonts w:ascii="Sylfaen" w:hAnsi="Sylfaen" w:cs="Sylfaen"/>
        </w:rPr>
        <w:t>შესრულების</w:t>
      </w:r>
      <w:r w:rsidRPr="00500E2A">
        <w:rPr>
          <w:rFonts w:ascii="Sylfaen" w:hAnsi="Sylfaen"/>
        </w:rPr>
        <w:t xml:space="preserve">  </w:t>
      </w:r>
      <w:r w:rsidRPr="00500E2A">
        <w:rPr>
          <w:rFonts w:ascii="Sylfaen" w:hAnsi="Sylfaen" w:cs="Sylfaen"/>
        </w:rPr>
        <w:t>შემთხვევაში</w:t>
      </w:r>
      <w:r w:rsidRPr="00500E2A">
        <w:rPr>
          <w:rFonts w:ascii="Sylfaen" w:hAnsi="Sylfaen"/>
        </w:rPr>
        <w:t xml:space="preserve">  </w:t>
      </w:r>
      <w:r w:rsidRPr="00500E2A">
        <w:rPr>
          <w:rFonts w:ascii="Sylfaen" w:hAnsi="Sylfaen" w:cs="Sylfaen"/>
        </w:rPr>
        <w:t>მხარეები</w:t>
      </w:r>
      <w:r w:rsidRPr="00500E2A">
        <w:rPr>
          <w:rFonts w:ascii="Sylfaen" w:hAnsi="Sylfaen"/>
        </w:rPr>
        <w:t xml:space="preserve">  </w:t>
      </w:r>
      <w:r w:rsidRPr="00500E2A">
        <w:rPr>
          <w:rFonts w:ascii="Sylfaen" w:hAnsi="Sylfaen" w:cs="Sylfaen"/>
        </w:rPr>
        <w:t>პასუხს</w:t>
      </w:r>
      <w:r w:rsidRPr="00500E2A">
        <w:rPr>
          <w:rFonts w:ascii="Sylfaen" w:hAnsi="Sylfaen"/>
        </w:rPr>
        <w:t xml:space="preserve">  </w:t>
      </w:r>
      <w:r w:rsidRPr="00500E2A">
        <w:rPr>
          <w:rFonts w:ascii="Sylfaen" w:hAnsi="Sylfaen" w:cs="Sylfaen"/>
        </w:rPr>
        <w:t>აგებენ</w:t>
      </w:r>
      <w:r w:rsidRPr="00500E2A">
        <w:rPr>
          <w:rFonts w:ascii="Sylfaen" w:hAnsi="Sylfaen"/>
        </w:rPr>
        <w:t xml:space="preserve">  </w:t>
      </w:r>
      <w:r w:rsidRPr="00500E2A">
        <w:rPr>
          <w:rFonts w:ascii="Sylfaen" w:hAnsi="Sylfaen" w:cs="Sylfaen"/>
        </w:rPr>
        <w:t>საქართვ</w:t>
      </w:r>
      <w:r w:rsidRPr="00500E2A">
        <w:rPr>
          <w:rFonts w:ascii="Sylfaen" w:hAnsi="Sylfaen" w:cs="Sylfaen"/>
          <w:lang w:val="ka-GE"/>
        </w:rPr>
        <w:t>ე</w:t>
      </w:r>
      <w:r w:rsidRPr="00500E2A">
        <w:rPr>
          <w:rFonts w:ascii="Sylfaen" w:hAnsi="Sylfaen" w:cs="Sylfaen"/>
        </w:rPr>
        <w:t>ლოს</w:t>
      </w:r>
      <w:r w:rsidRPr="00500E2A">
        <w:rPr>
          <w:rFonts w:ascii="Sylfaen" w:hAnsi="Sylfaen"/>
        </w:rPr>
        <w:t xml:space="preserve">  </w:t>
      </w:r>
      <w:r w:rsidRPr="00500E2A">
        <w:rPr>
          <w:rFonts w:ascii="Sylfaen" w:hAnsi="Sylfaen" w:cs="Sylfaen"/>
        </w:rPr>
        <w:t>მოქმედი</w:t>
      </w:r>
      <w:r w:rsidRPr="00500E2A">
        <w:rPr>
          <w:rFonts w:ascii="Sylfaen" w:hAnsi="Sylfaen"/>
        </w:rPr>
        <w:t xml:space="preserve">  </w:t>
      </w:r>
      <w:r w:rsidRPr="00500E2A">
        <w:rPr>
          <w:rFonts w:ascii="Sylfaen" w:hAnsi="Sylfaen" w:cs="Sylfaen"/>
        </w:rPr>
        <w:t>კანონმდებლობის</w:t>
      </w:r>
      <w:r w:rsidRPr="00500E2A">
        <w:rPr>
          <w:rFonts w:ascii="Sylfaen" w:hAnsi="Sylfaen"/>
        </w:rPr>
        <w:t xml:space="preserve"> </w:t>
      </w:r>
      <w:r w:rsidRPr="00500E2A">
        <w:rPr>
          <w:rFonts w:ascii="Sylfaen" w:hAnsi="Sylfaen" w:cs="Sylfaen"/>
        </w:rPr>
        <w:t>შესაბამისად;</w:t>
      </w:r>
    </w:p>
    <w:p w14:paraId="4A4297CD" w14:textId="3CCBC7B0" w:rsidR="00340236" w:rsidRPr="00500E2A" w:rsidRDefault="00340236" w:rsidP="00410D69">
      <w:pPr>
        <w:pStyle w:val="ListParagraph"/>
        <w:numPr>
          <w:ilvl w:val="1"/>
          <w:numId w:val="1"/>
        </w:numPr>
        <w:spacing w:line="240" w:lineRule="auto"/>
        <w:jc w:val="both"/>
        <w:rPr>
          <w:rFonts w:ascii="Sylfaen" w:hAnsi="Sylfaen"/>
          <w:b/>
          <w:lang w:val="ka-GE"/>
        </w:rPr>
      </w:pPr>
      <w:r w:rsidRPr="00500E2A">
        <w:rPr>
          <w:rFonts w:ascii="Sylfaen" w:hAnsi="Sylfaen" w:cs="Sylfaen"/>
          <w:lang w:val="ka-GE"/>
        </w:rPr>
        <w:t>მხარეები</w:t>
      </w:r>
      <w:r w:rsidRPr="00500E2A">
        <w:rPr>
          <w:rFonts w:ascii="Sylfaen" w:hAnsi="Sylfaen"/>
          <w:lang w:val="ka-GE"/>
        </w:rPr>
        <w:t xml:space="preserve"> უფლებამოსილნი არიან დავის შემთხვევაში მიმართონ სასამართლოს.</w:t>
      </w:r>
    </w:p>
    <w:p w14:paraId="44838D5B" w14:textId="77777777" w:rsidR="00BA1D55" w:rsidRPr="00500E2A" w:rsidRDefault="00BA1D55" w:rsidP="00410D69">
      <w:pPr>
        <w:spacing w:line="240" w:lineRule="auto"/>
        <w:jc w:val="both"/>
        <w:rPr>
          <w:rFonts w:ascii="Sylfaen" w:hAnsi="Sylfaen"/>
          <w:b/>
          <w:lang w:val="ka-GE"/>
        </w:rPr>
      </w:pPr>
    </w:p>
    <w:p w14:paraId="0B5DD6D5" w14:textId="6810715F" w:rsidR="00BA1D55" w:rsidRDefault="00340236" w:rsidP="00410D69">
      <w:pPr>
        <w:pStyle w:val="ListParagraph"/>
        <w:numPr>
          <w:ilvl w:val="0"/>
          <w:numId w:val="1"/>
        </w:numPr>
        <w:spacing w:line="240" w:lineRule="auto"/>
        <w:ind w:left="810" w:hanging="450"/>
        <w:jc w:val="center"/>
        <w:rPr>
          <w:rFonts w:ascii="Sylfaen" w:hAnsi="Sylfaen"/>
          <w:b/>
          <w:lang w:val="ka-GE"/>
        </w:rPr>
      </w:pPr>
      <w:r w:rsidRPr="00500E2A">
        <w:rPr>
          <w:rFonts w:ascii="Sylfaen" w:hAnsi="Sylfaen"/>
          <w:b/>
          <w:lang w:val="ka-GE"/>
        </w:rPr>
        <w:lastRenderedPageBreak/>
        <w:t>ხელშეკრულების შეწყვეტა</w:t>
      </w:r>
    </w:p>
    <w:p w14:paraId="59DA2B4B" w14:textId="77777777" w:rsidR="00410D69" w:rsidRPr="00500E2A" w:rsidRDefault="00410D69" w:rsidP="00410D69">
      <w:pPr>
        <w:pStyle w:val="ListParagraph"/>
        <w:spacing w:line="240" w:lineRule="auto"/>
        <w:ind w:left="810"/>
        <w:rPr>
          <w:rFonts w:ascii="Sylfaen" w:hAnsi="Sylfaen"/>
          <w:b/>
          <w:lang w:val="ka-GE"/>
        </w:rPr>
      </w:pPr>
    </w:p>
    <w:p w14:paraId="14C0AC31" w14:textId="77777777" w:rsidR="00340236" w:rsidRPr="00500E2A" w:rsidRDefault="00340236" w:rsidP="00410D69">
      <w:pPr>
        <w:pStyle w:val="ListParagraph"/>
        <w:numPr>
          <w:ilvl w:val="1"/>
          <w:numId w:val="1"/>
        </w:numPr>
        <w:spacing w:line="240" w:lineRule="auto"/>
        <w:ind w:left="450" w:hanging="450"/>
        <w:rPr>
          <w:rFonts w:ascii="Sylfaen" w:hAnsi="Sylfaen"/>
          <w:lang w:val="ka-GE"/>
        </w:rPr>
      </w:pPr>
      <w:r w:rsidRPr="00500E2A">
        <w:rPr>
          <w:rFonts w:ascii="Sylfaen" w:hAnsi="Sylfaen"/>
          <w:lang w:val="ka-GE"/>
        </w:rPr>
        <w:t>ხელშეკრულების შეწყვეტა შესაძლებელია:</w:t>
      </w:r>
    </w:p>
    <w:p w14:paraId="3E9A8B79" w14:textId="57C13D06" w:rsidR="00340236" w:rsidRPr="00500E2A" w:rsidRDefault="00340236" w:rsidP="00410D69">
      <w:pPr>
        <w:pStyle w:val="ListParagraph"/>
        <w:spacing w:line="240" w:lineRule="auto"/>
        <w:ind w:left="450" w:hanging="450"/>
        <w:rPr>
          <w:rFonts w:ascii="Sylfaen" w:hAnsi="Sylfaen"/>
          <w:lang w:val="ka-GE"/>
        </w:rPr>
      </w:pPr>
      <w:r w:rsidRPr="00500E2A">
        <w:rPr>
          <w:rFonts w:ascii="Sylfaen" w:hAnsi="Sylfaen"/>
          <w:lang w:val="ka-GE"/>
        </w:rPr>
        <w:t>ა) ხელშეკრულების ვადის გასვლით</w:t>
      </w:r>
      <w:r w:rsidR="00C11498" w:rsidRPr="00500E2A">
        <w:rPr>
          <w:rFonts w:ascii="Sylfaen" w:hAnsi="Sylfaen"/>
          <w:lang w:val="ka-GE"/>
        </w:rPr>
        <w:t>;</w:t>
      </w:r>
    </w:p>
    <w:p w14:paraId="49E57939" w14:textId="2964B9CE" w:rsidR="00340236" w:rsidRPr="00500E2A" w:rsidRDefault="00340236" w:rsidP="00410D69">
      <w:pPr>
        <w:pStyle w:val="ListParagraph"/>
        <w:spacing w:line="240" w:lineRule="auto"/>
        <w:ind w:left="450" w:hanging="450"/>
        <w:rPr>
          <w:rFonts w:ascii="Sylfaen" w:hAnsi="Sylfaen"/>
          <w:lang w:val="ka-GE"/>
        </w:rPr>
      </w:pPr>
      <w:r w:rsidRPr="00500E2A">
        <w:rPr>
          <w:rFonts w:ascii="Sylfaen" w:hAnsi="Sylfaen"/>
          <w:lang w:val="ka-GE"/>
        </w:rPr>
        <w:t>ბ) კოოპერატივის წევრობის შეწყვეტით</w:t>
      </w:r>
      <w:r w:rsidR="00C11498" w:rsidRPr="00500E2A">
        <w:rPr>
          <w:rFonts w:ascii="Sylfaen" w:hAnsi="Sylfaen"/>
          <w:lang w:val="ka-GE"/>
        </w:rPr>
        <w:t>;</w:t>
      </w:r>
    </w:p>
    <w:p w14:paraId="0E1D2D2E" w14:textId="77777777" w:rsidR="00C11498" w:rsidRPr="00500E2A" w:rsidRDefault="00340236" w:rsidP="00410D69">
      <w:pPr>
        <w:pStyle w:val="ListParagraph"/>
        <w:spacing w:line="240" w:lineRule="auto"/>
        <w:ind w:left="450" w:hanging="450"/>
        <w:rPr>
          <w:rFonts w:ascii="Sylfaen" w:hAnsi="Sylfaen"/>
          <w:lang w:val="ka-GE"/>
        </w:rPr>
      </w:pPr>
      <w:r w:rsidRPr="00500E2A">
        <w:rPr>
          <w:rFonts w:ascii="Sylfaen" w:hAnsi="Sylfaen"/>
          <w:lang w:val="ka-GE"/>
        </w:rPr>
        <w:t xml:space="preserve">გ) </w:t>
      </w:r>
      <w:r w:rsidR="00074DA3" w:rsidRPr="00500E2A">
        <w:rPr>
          <w:rFonts w:ascii="Sylfaen" w:hAnsi="Sylfaen"/>
          <w:lang w:val="ka-GE"/>
        </w:rPr>
        <w:t>მეპაიის</w:t>
      </w:r>
      <w:r w:rsidRPr="00500E2A">
        <w:rPr>
          <w:rFonts w:ascii="Sylfaen" w:hAnsi="Sylfaen"/>
          <w:lang w:val="ka-GE"/>
        </w:rPr>
        <w:t xml:space="preserve"> გარდაცვალებით</w:t>
      </w:r>
      <w:r w:rsidR="00C11498" w:rsidRPr="00500E2A">
        <w:rPr>
          <w:rFonts w:ascii="Sylfaen" w:hAnsi="Sylfaen"/>
          <w:lang w:val="ka-GE"/>
        </w:rPr>
        <w:t>;</w:t>
      </w:r>
      <w:r w:rsidR="00074DA3" w:rsidRPr="00500E2A">
        <w:rPr>
          <w:rFonts w:ascii="Sylfaen" w:hAnsi="Sylfaen"/>
          <w:lang w:val="ka-GE"/>
        </w:rPr>
        <w:t xml:space="preserve"> </w:t>
      </w:r>
    </w:p>
    <w:p w14:paraId="03685880" w14:textId="146AFC3F" w:rsidR="00340236" w:rsidRPr="00500E2A" w:rsidRDefault="00C11498" w:rsidP="00410D69">
      <w:pPr>
        <w:pStyle w:val="ListParagraph"/>
        <w:spacing w:line="240" w:lineRule="auto"/>
        <w:ind w:left="450" w:hanging="450"/>
        <w:rPr>
          <w:rFonts w:ascii="Sylfaen" w:hAnsi="Sylfaen"/>
          <w:lang w:val="ka-GE"/>
        </w:rPr>
      </w:pPr>
      <w:r w:rsidRPr="00500E2A">
        <w:rPr>
          <w:rFonts w:ascii="Sylfaen" w:hAnsi="Sylfaen"/>
          <w:lang w:val="ka-GE"/>
        </w:rPr>
        <w:t xml:space="preserve">დ) </w:t>
      </w:r>
      <w:r w:rsidR="00074DA3" w:rsidRPr="00500E2A">
        <w:rPr>
          <w:rFonts w:ascii="Sylfaen" w:hAnsi="Sylfaen"/>
          <w:lang w:val="ka-GE"/>
        </w:rPr>
        <w:t xml:space="preserve">კოოპერატივის </w:t>
      </w:r>
      <w:r w:rsidR="007B1944">
        <w:rPr>
          <w:rFonts w:ascii="Sylfaen" w:hAnsi="Sylfaen"/>
          <w:lang w:val="ka-GE"/>
        </w:rPr>
        <w:t>დაშლით</w:t>
      </w:r>
      <w:r w:rsidR="006138E6" w:rsidRPr="00500E2A">
        <w:rPr>
          <w:rFonts w:ascii="Sylfaen" w:hAnsi="Sylfaen"/>
          <w:lang w:val="ka-GE"/>
        </w:rPr>
        <w:t>;</w:t>
      </w:r>
    </w:p>
    <w:p w14:paraId="5517E357" w14:textId="2D4AE4DB" w:rsidR="00340236" w:rsidRPr="00500E2A" w:rsidRDefault="00C11498" w:rsidP="00410D69">
      <w:pPr>
        <w:pStyle w:val="ListParagraph"/>
        <w:spacing w:line="240" w:lineRule="auto"/>
        <w:ind w:left="450" w:hanging="450"/>
        <w:rPr>
          <w:rFonts w:ascii="Sylfaen" w:hAnsi="Sylfaen"/>
          <w:lang w:val="ka-GE"/>
        </w:rPr>
      </w:pPr>
      <w:r w:rsidRPr="00500E2A">
        <w:rPr>
          <w:rFonts w:ascii="Sylfaen" w:hAnsi="Sylfaen"/>
          <w:lang w:val="ka-GE"/>
        </w:rPr>
        <w:t>ე</w:t>
      </w:r>
      <w:r w:rsidR="00340236" w:rsidRPr="00500E2A">
        <w:rPr>
          <w:rFonts w:ascii="Sylfaen" w:hAnsi="Sylfaen"/>
          <w:lang w:val="ka-GE"/>
        </w:rPr>
        <w:t>) მხარეთა შეთანხმებით</w:t>
      </w:r>
      <w:r w:rsidR="00FE4223" w:rsidRPr="00500E2A">
        <w:rPr>
          <w:rFonts w:ascii="Sylfaen" w:hAnsi="Sylfaen"/>
          <w:lang w:val="ka-GE"/>
        </w:rPr>
        <w:t>;</w:t>
      </w:r>
    </w:p>
    <w:p w14:paraId="10796D54" w14:textId="77777777" w:rsidR="00340236" w:rsidRPr="00500E2A" w:rsidRDefault="00340236" w:rsidP="00410D69">
      <w:pPr>
        <w:pStyle w:val="ListParagraph"/>
        <w:numPr>
          <w:ilvl w:val="1"/>
          <w:numId w:val="1"/>
        </w:numPr>
        <w:spacing w:line="240" w:lineRule="auto"/>
        <w:ind w:left="450" w:hanging="450"/>
        <w:jc w:val="both"/>
        <w:rPr>
          <w:rFonts w:ascii="Sylfaen" w:hAnsi="Sylfaen"/>
          <w:lang w:val="ka-GE"/>
        </w:rPr>
      </w:pPr>
      <w:r w:rsidRPr="00500E2A">
        <w:rPr>
          <w:rFonts w:ascii="Sylfaen" w:hAnsi="Sylfaen"/>
          <w:lang w:val="ka-GE"/>
        </w:rPr>
        <w:t xml:space="preserve"> ერთ-ერთი მხარის ინიციატივით ხელშეკრულების შეწყვეტის შემთხვევაში მხარე ვალდებულია მეორე მხარეს აცნობოს წერილობით ამ გადაწყვეტილების მიღებიდან 2 კვირის განმავლობაში.</w:t>
      </w:r>
    </w:p>
    <w:p w14:paraId="1D63F880" w14:textId="77777777" w:rsidR="00340236" w:rsidRPr="00500E2A" w:rsidRDefault="00340236" w:rsidP="00410D69">
      <w:pPr>
        <w:pStyle w:val="ListParagraph"/>
        <w:spacing w:line="240" w:lineRule="auto"/>
        <w:ind w:left="450"/>
        <w:jc w:val="both"/>
        <w:rPr>
          <w:rFonts w:ascii="Sylfaen" w:hAnsi="Sylfaen"/>
          <w:lang w:val="ka-GE"/>
        </w:rPr>
      </w:pPr>
    </w:p>
    <w:p w14:paraId="1F40F6D5" w14:textId="77777777" w:rsidR="00340236" w:rsidRPr="00500E2A" w:rsidRDefault="00340236" w:rsidP="00410D69">
      <w:pPr>
        <w:pStyle w:val="ListParagraph"/>
        <w:spacing w:line="240" w:lineRule="auto"/>
        <w:ind w:left="450" w:hanging="450"/>
        <w:jc w:val="both"/>
        <w:rPr>
          <w:rFonts w:ascii="Sylfaen" w:hAnsi="Sylfaen"/>
          <w:lang w:val="ka-GE"/>
        </w:rPr>
      </w:pPr>
    </w:p>
    <w:p w14:paraId="0125B862" w14:textId="21BBB7A9" w:rsidR="00BA1D55" w:rsidRDefault="00340236" w:rsidP="00410D69">
      <w:pPr>
        <w:pStyle w:val="ListParagraph"/>
        <w:numPr>
          <w:ilvl w:val="0"/>
          <w:numId w:val="1"/>
        </w:numPr>
        <w:spacing w:line="240" w:lineRule="auto"/>
        <w:ind w:left="450" w:hanging="450"/>
        <w:jc w:val="center"/>
        <w:rPr>
          <w:rFonts w:ascii="Sylfaen" w:hAnsi="Sylfaen"/>
          <w:b/>
          <w:lang w:val="ka-GE"/>
        </w:rPr>
      </w:pPr>
      <w:r w:rsidRPr="00500E2A">
        <w:rPr>
          <w:rFonts w:ascii="Sylfaen" w:hAnsi="Sylfaen"/>
          <w:b/>
          <w:lang w:val="ka-GE"/>
        </w:rPr>
        <w:t>ხელშეკრულების მოქმედების ვადა</w:t>
      </w:r>
    </w:p>
    <w:p w14:paraId="398198F3" w14:textId="77777777" w:rsidR="00410D69" w:rsidRPr="00500E2A" w:rsidRDefault="00410D69" w:rsidP="00410D69">
      <w:pPr>
        <w:pStyle w:val="ListParagraph"/>
        <w:spacing w:line="240" w:lineRule="auto"/>
        <w:ind w:left="450"/>
        <w:rPr>
          <w:rFonts w:ascii="Sylfaen" w:hAnsi="Sylfaen"/>
          <w:b/>
          <w:lang w:val="ka-GE"/>
        </w:rPr>
      </w:pPr>
    </w:p>
    <w:p w14:paraId="245F04C2" w14:textId="77777777" w:rsidR="00340236" w:rsidRPr="00500E2A" w:rsidRDefault="00340236" w:rsidP="00410D69">
      <w:pPr>
        <w:pStyle w:val="ListParagraph"/>
        <w:numPr>
          <w:ilvl w:val="1"/>
          <w:numId w:val="1"/>
        </w:numPr>
        <w:spacing w:line="240" w:lineRule="auto"/>
        <w:ind w:left="450" w:hanging="450"/>
        <w:jc w:val="both"/>
        <w:rPr>
          <w:rFonts w:ascii="Sylfaen" w:hAnsi="Sylfaen"/>
          <w:b/>
          <w:lang w:val="ka-GE"/>
        </w:rPr>
      </w:pPr>
      <w:r w:rsidRPr="00500E2A">
        <w:rPr>
          <w:rFonts w:ascii="Sylfaen" w:hAnsi="Sylfaen"/>
          <w:lang w:val="ka-GE"/>
        </w:rPr>
        <w:t xml:space="preserve"> ხელშეკრულება ძალაში შედის მხარეთა მიერ მისი ხელმოწერის მომენტიდან და ძალაშია </w:t>
      </w:r>
      <w:r w:rsidR="008E06C3" w:rsidRPr="00500E2A">
        <w:rPr>
          <w:rFonts w:ascii="Sylfaen" w:hAnsi="Sylfaen"/>
          <w:lang w:val="ka-GE"/>
        </w:rPr>
        <w:t>___________</w:t>
      </w:r>
      <w:r w:rsidRPr="00500E2A">
        <w:rPr>
          <w:rFonts w:ascii="Sylfaen" w:hAnsi="Sylfaen"/>
          <w:lang w:val="ka-GE"/>
        </w:rPr>
        <w:t xml:space="preserve"> მდე.</w:t>
      </w:r>
    </w:p>
    <w:p w14:paraId="6C4644F7" w14:textId="77777777" w:rsidR="00340236" w:rsidRPr="00500E2A" w:rsidRDefault="00340236" w:rsidP="00410D69">
      <w:pPr>
        <w:pStyle w:val="ListParagraph"/>
        <w:numPr>
          <w:ilvl w:val="1"/>
          <w:numId w:val="1"/>
        </w:numPr>
        <w:spacing w:line="240" w:lineRule="auto"/>
        <w:ind w:left="450" w:hanging="450"/>
        <w:jc w:val="both"/>
        <w:rPr>
          <w:rFonts w:ascii="Sylfaen" w:hAnsi="Sylfaen"/>
          <w:b/>
          <w:lang w:val="ka-GE"/>
        </w:rPr>
      </w:pPr>
      <w:r w:rsidRPr="00500E2A">
        <w:rPr>
          <w:rFonts w:ascii="Sylfaen" w:hAnsi="Sylfaen"/>
          <w:lang w:val="ka-GE"/>
        </w:rPr>
        <w:t xml:space="preserve"> ხელშეკრულების ვადაზე ადრე გაუქმება შესაძლებელია საქართველოს კანონმდებლობით</w:t>
      </w:r>
      <w:r w:rsidR="00FE4223" w:rsidRPr="00500E2A">
        <w:rPr>
          <w:rFonts w:ascii="Sylfaen" w:hAnsi="Sylfaen"/>
          <w:lang w:val="ka-GE"/>
        </w:rPr>
        <w:t xml:space="preserve"> </w:t>
      </w:r>
      <w:r w:rsidRPr="00500E2A">
        <w:rPr>
          <w:rFonts w:ascii="Sylfaen" w:hAnsi="Sylfaen"/>
          <w:lang w:val="ka-GE"/>
        </w:rPr>
        <w:t>დადგენილი წესით.</w:t>
      </w:r>
    </w:p>
    <w:p w14:paraId="5ED0A44D" w14:textId="77777777" w:rsidR="00340236" w:rsidRPr="00500E2A" w:rsidRDefault="00340236" w:rsidP="00410D69">
      <w:pPr>
        <w:pStyle w:val="ListParagraph"/>
        <w:spacing w:line="240" w:lineRule="auto"/>
        <w:ind w:left="450" w:hanging="450"/>
        <w:jc w:val="both"/>
        <w:rPr>
          <w:rFonts w:ascii="Sylfaen" w:hAnsi="Sylfaen"/>
          <w:b/>
          <w:lang w:val="ka-GE"/>
        </w:rPr>
      </w:pPr>
    </w:p>
    <w:p w14:paraId="0D1BB514" w14:textId="3BD571DA" w:rsidR="00BA1D55" w:rsidRDefault="00340236" w:rsidP="00410D69">
      <w:pPr>
        <w:pStyle w:val="ListParagraph"/>
        <w:numPr>
          <w:ilvl w:val="0"/>
          <w:numId w:val="1"/>
        </w:numPr>
        <w:spacing w:line="240" w:lineRule="auto"/>
        <w:ind w:left="450" w:hanging="450"/>
        <w:jc w:val="center"/>
        <w:rPr>
          <w:rFonts w:ascii="Sylfaen" w:hAnsi="Sylfaen"/>
          <w:b/>
          <w:lang w:val="ka-GE"/>
        </w:rPr>
      </w:pPr>
      <w:r w:rsidRPr="00500E2A">
        <w:rPr>
          <w:rFonts w:ascii="Sylfaen" w:hAnsi="Sylfaen"/>
          <w:b/>
          <w:lang w:val="ka-GE"/>
        </w:rPr>
        <w:t>ხელშეკრულებაში ცვლილების შეტანა</w:t>
      </w:r>
    </w:p>
    <w:p w14:paraId="067D8E4B" w14:textId="77777777" w:rsidR="00410D69" w:rsidRPr="00500E2A" w:rsidRDefault="00410D69" w:rsidP="00410D69">
      <w:pPr>
        <w:pStyle w:val="ListParagraph"/>
        <w:spacing w:line="240" w:lineRule="auto"/>
        <w:ind w:left="450"/>
        <w:rPr>
          <w:rFonts w:ascii="Sylfaen" w:hAnsi="Sylfaen"/>
          <w:b/>
          <w:lang w:val="ka-GE"/>
        </w:rPr>
      </w:pPr>
    </w:p>
    <w:p w14:paraId="69C3EB0A" w14:textId="77777777" w:rsidR="00340236" w:rsidRPr="00500E2A" w:rsidRDefault="00340236" w:rsidP="00410D69">
      <w:pPr>
        <w:pStyle w:val="ListParagraph"/>
        <w:numPr>
          <w:ilvl w:val="1"/>
          <w:numId w:val="1"/>
        </w:numPr>
        <w:spacing w:line="240" w:lineRule="auto"/>
        <w:ind w:left="450" w:hanging="450"/>
        <w:jc w:val="both"/>
        <w:rPr>
          <w:rFonts w:ascii="Sylfaen" w:hAnsi="Sylfaen"/>
          <w:lang w:val="ka-GE"/>
        </w:rPr>
      </w:pPr>
      <w:r w:rsidRPr="00500E2A">
        <w:rPr>
          <w:rFonts w:ascii="Sylfaen" w:hAnsi="Sylfaen"/>
          <w:lang w:val="ka-GE"/>
        </w:rPr>
        <w:t xml:space="preserve"> ხელშეკრულების არცერთ მხარეს არ აქვს უფლება ცალმხრივად შეცვალოს ხელშეკრულების პირობები;</w:t>
      </w:r>
    </w:p>
    <w:p w14:paraId="1C1CE009" w14:textId="77777777" w:rsidR="00340236" w:rsidRPr="00500E2A" w:rsidRDefault="00340236"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 xml:space="preserve"> თუ წინასწარ გაუთვალისწინებელი მიზეზის გამო წარმოიშობა ხელშეკრულების პირობების შეცვლის აუცილებლობა, ცვლილების შეტანის ინიციატორი ვალდებულია </w:t>
      </w:r>
      <w:r w:rsidR="008E06C3" w:rsidRPr="00500E2A">
        <w:rPr>
          <w:rFonts w:ascii="Sylfaen" w:hAnsi="Sylfaen"/>
          <w:lang w:val="ka-GE"/>
        </w:rPr>
        <w:t xml:space="preserve">ამის შესახებ </w:t>
      </w:r>
      <w:r w:rsidRPr="00500E2A">
        <w:rPr>
          <w:rFonts w:ascii="Sylfaen" w:hAnsi="Sylfaen"/>
          <w:lang w:val="ka-GE"/>
        </w:rPr>
        <w:t>წერილობით შეატყობინოს მეორე მხარეს</w:t>
      </w:r>
      <w:r w:rsidR="00FE4223" w:rsidRPr="00500E2A">
        <w:rPr>
          <w:rFonts w:ascii="Sylfaen" w:hAnsi="Sylfaen"/>
          <w:lang w:val="ka-GE"/>
        </w:rPr>
        <w:t xml:space="preserve"> ცვლილების განხორციელებამდე არაუგვიანეს ---- დღისა</w:t>
      </w:r>
      <w:r w:rsidRPr="00500E2A">
        <w:rPr>
          <w:rFonts w:ascii="Sylfaen" w:hAnsi="Sylfaen"/>
          <w:lang w:val="ka-GE"/>
        </w:rPr>
        <w:t>;</w:t>
      </w:r>
    </w:p>
    <w:p w14:paraId="1ACB8759" w14:textId="77777777" w:rsidR="00340236" w:rsidRPr="00500E2A" w:rsidRDefault="00340236" w:rsidP="00410D69">
      <w:pPr>
        <w:pStyle w:val="ListParagraph"/>
        <w:numPr>
          <w:ilvl w:val="1"/>
          <w:numId w:val="1"/>
        </w:numPr>
        <w:spacing w:line="240" w:lineRule="auto"/>
        <w:ind w:left="450" w:hanging="450"/>
        <w:jc w:val="both"/>
        <w:rPr>
          <w:rFonts w:ascii="Sylfaen" w:hAnsi="Sylfaen"/>
          <w:lang w:val="ka-GE"/>
        </w:rPr>
      </w:pPr>
      <w:r w:rsidRPr="00500E2A">
        <w:rPr>
          <w:rFonts w:ascii="Sylfaen" w:hAnsi="Sylfaen"/>
          <w:lang w:val="ka-GE"/>
        </w:rPr>
        <w:t xml:space="preserve"> ხელშეკრულების ნებისმიერი ცვლილება უნდა გაფორმდეს ხელშეკრულების დანართის სახით, რომელიც წარმოადგენს ხელშეკრულების განუყოფელ ნაწილს და თან უნდა დაერთოს ამავე ხელშეკრულებას.</w:t>
      </w:r>
    </w:p>
    <w:p w14:paraId="0D141F27" w14:textId="77777777" w:rsidR="00340236" w:rsidRPr="00500E2A" w:rsidRDefault="00340236" w:rsidP="00410D69">
      <w:pPr>
        <w:pStyle w:val="ListParagraph"/>
        <w:spacing w:line="240" w:lineRule="auto"/>
        <w:ind w:left="450"/>
        <w:jc w:val="both"/>
        <w:rPr>
          <w:rFonts w:ascii="Sylfaen" w:hAnsi="Sylfaen"/>
          <w:lang w:val="ka-GE"/>
        </w:rPr>
      </w:pPr>
    </w:p>
    <w:p w14:paraId="1030902D" w14:textId="19C87B69" w:rsidR="00BA1D55" w:rsidRDefault="00340236" w:rsidP="00410D69">
      <w:pPr>
        <w:pStyle w:val="ListParagraph"/>
        <w:numPr>
          <w:ilvl w:val="0"/>
          <w:numId w:val="1"/>
        </w:numPr>
        <w:spacing w:line="240" w:lineRule="auto"/>
        <w:ind w:left="0"/>
        <w:jc w:val="center"/>
        <w:rPr>
          <w:rFonts w:ascii="Sylfaen" w:hAnsi="Sylfaen"/>
          <w:b/>
          <w:lang w:val="ka-GE"/>
        </w:rPr>
      </w:pPr>
      <w:r w:rsidRPr="00500E2A">
        <w:rPr>
          <w:rFonts w:ascii="Sylfaen" w:hAnsi="Sylfaen"/>
          <w:b/>
          <w:lang w:val="ka-GE"/>
        </w:rPr>
        <w:t>ფორს-მაჟორი</w:t>
      </w:r>
    </w:p>
    <w:p w14:paraId="3B332C68" w14:textId="77777777" w:rsidR="00410D69" w:rsidRPr="00500E2A" w:rsidRDefault="00410D69" w:rsidP="00410D69">
      <w:pPr>
        <w:pStyle w:val="ListParagraph"/>
        <w:spacing w:line="240" w:lineRule="auto"/>
        <w:ind w:left="0"/>
        <w:rPr>
          <w:rFonts w:ascii="Sylfaen" w:hAnsi="Sylfaen"/>
          <w:b/>
          <w:lang w:val="ka-GE"/>
        </w:rPr>
      </w:pPr>
    </w:p>
    <w:p w14:paraId="715BCB4F" w14:textId="77777777" w:rsidR="00340236" w:rsidRPr="00500E2A" w:rsidRDefault="00340236" w:rsidP="00410D69">
      <w:pPr>
        <w:pStyle w:val="ListParagraph"/>
        <w:numPr>
          <w:ilvl w:val="1"/>
          <w:numId w:val="1"/>
        </w:numPr>
        <w:spacing w:line="240" w:lineRule="auto"/>
        <w:ind w:left="540" w:hanging="540"/>
        <w:jc w:val="both"/>
        <w:rPr>
          <w:rFonts w:ascii="Sylfaen" w:hAnsi="Sylfaen"/>
          <w:lang w:val="ka-GE"/>
        </w:rPr>
      </w:pPr>
      <w:r w:rsidRPr="00500E2A">
        <w:rPr>
          <w:rFonts w:ascii="Sylfaen" w:hAnsi="Sylfaen"/>
          <w:lang w:val="ka-GE"/>
        </w:rPr>
        <w:t>ხელშეკრულების პირობების ან რომელიმე მათგანის მოქმედების შეჩერება ფორსმაჟორული გარემოებების დადგომის გამო არ ჩაითვლება მხარეთა მიერ ხელშეკრულების პირობების შეუსრულებლობად და ნაკისრი ვალდებულების დარღვევად;</w:t>
      </w:r>
    </w:p>
    <w:p w14:paraId="6993979F" w14:textId="77777777" w:rsidR="00340236" w:rsidRPr="00500E2A" w:rsidRDefault="00340236" w:rsidP="00410D69">
      <w:pPr>
        <w:pStyle w:val="ListParagraph"/>
        <w:numPr>
          <w:ilvl w:val="1"/>
          <w:numId w:val="1"/>
        </w:numPr>
        <w:spacing w:line="240" w:lineRule="auto"/>
        <w:jc w:val="both"/>
        <w:rPr>
          <w:rFonts w:ascii="Sylfaen" w:hAnsi="Sylfaen"/>
          <w:lang w:val="ka-GE"/>
        </w:rPr>
      </w:pPr>
      <w:r w:rsidRPr="00500E2A">
        <w:rPr>
          <w:rFonts w:ascii="Sylfaen" w:hAnsi="Sylfaen"/>
          <w:lang w:val="ka-GE"/>
        </w:rPr>
        <w:t>ამ მუხლის მიზნებისათვის „ფორს-მაჟორი“ ნიშნავს მხარეთათვის გადაულახავ და მათი კონტროლისაგან დამოუკიდებელ გარემოებებს,</w:t>
      </w:r>
      <w:r w:rsidR="009A382C" w:rsidRPr="00500E2A">
        <w:rPr>
          <w:rFonts w:ascii="Sylfaen" w:hAnsi="Sylfaen"/>
          <w:lang w:val="ka-GE"/>
        </w:rPr>
        <w:t xml:space="preserve"> </w:t>
      </w:r>
      <w:r w:rsidRPr="00500E2A">
        <w:rPr>
          <w:rFonts w:ascii="Sylfaen" w:hAnsi="Sylfaen"/>
          <w:lang w:val="ka-GE"/>
        </w:rPr>
        <w:t>რომლებიც არ არიან დაკავშირებული მხარეთა შეცდომებსა და დაუდევრობასთან და რომლებსაც გააჩნია წინასწარ გაუთვალისწინებელი ხასიათი. ასეთი გარემოება შეიძლება გამოწვეული იქნას სტიქიური მოვლენებით, ეპიდემიით, კარანტინით</w:t>
      </w:r>
      <w:r w:rsidR="00FE4223" w:rsidRPr="00500E2A">
        <w:rPr>
          <w:rFonts w:ascii="Sylfaen" w:hAnsi="Sylfaen"/>
          <w:lang w:val="ka-GE"/>
        </w:rPr>
        <w:t>, საომარი მოქმედებებით</w:t>
      </w:r>
      <w:r w:rsidRPr="00500E2A">
        <w:rPr>
          <w:rFonts w:ascii="Sylfaen" w:hAnsi="Sylfaen"/>
          <w:lang w:val="ka-GE"/>
        </w:rPr>
        <w:t xml:space="preserve"> და სხვა;</w:t>
      </w:r>
    </w:p>
    <w:p w14:paraId="5E2CADC3" w14:textId="77777777" w:rsidR="00340236" w:rsidRPr="00500E2A" w:rsidRDefault="00340236" w:rsidP="00410D69">
      <w:pPr>
        <w:pStyle w:val="ListParagraph"/>
        <w:numPr>
          <w:ilvl w:val="1"/>
          <w:numId w:val="1"/>
        </w:numPr>
        <w:spacing w:line="240" w:lineRule="auto"/>
        <w:ind w:left="900" w:hanging="540"/>
        <w:jc w:val="both"/>
        <w:rPr>
          <w:rFonts w:ascii="Sylfaen" w:hAnsi="Sylfaen"/>
          <w:lang w:val="ka-GE"/>
        </w:rPr>
      </w:pPr>
      <w:r w:rsidRPr="00500E2A">
        <w:rPr>
          <w:rFonts w:ascii="Sylfaen" w:hAnsi="Sylfaen"/>
          <w:lang w:val="ka-GE"/>
        </w:rPr>
        <w:lastRenderedPageBreak/>
        <w:t xml:space="preserve">ფორსმაჟორული გარემოებების დადგომის შემთხვევაში ხელშეკრულების მხარემ, რომლისთვისაც შეუძლებელი ხდება ნაკისრი ვალდებულებების შესრულება, დაუყოვნებლივ უნდა  აცნობოს წერილობით ხელშეკრულების მეორე მხარეს ასეთი გარემოებებისა და გამომწვევი მიზეზების შესახებ. </w:t>
      </w:r>
    </w:p>
    <w:p w14:paraId="780C2CDA" w14:textId="675BC6C4" w:rsidR="006A6426" w:rsidRDefault="006A6426" w:rsidP="00410D69">
      <w:pPr>
        <w:spacing w:line="240" w:lineRule="auto"/>
        <w:jc w:val="both"/>
        <w:rPr>
          <w:rFonts w:ascii="Sylfaen" w:hAnsi="Sylfaen"/>
          <w:lang w:val="ka-GE"/>
        </w:rPr>
      </w:pPr>
    </w:p>
    <w:p w14:paraId="46E52ACA" w14:textId="77777777" w:rsidR="00DD1728" w:rsidRPr="00500E2A" w:rsidRDefault="00DD1728" w:rsidP="00410D69">
      <w:pPr>
        <w:spacing w:line="240" w:lineRule="auto"/>
        <w:jc w:val="both"/>
        <w:rPr>
          <w:rFonts w:ascii="Sylfaen" w:hAnsi="Sylfaen"/>
          <w:lang w:val="ka-GE"/>
        </w:rPr>
      </w:pPr>
    </w:p>
    <w:p w14:paraId="547321FA" w14:textId="7F7909C8" w:rsidR="006A6426" w:rsidRPr="00500E2A" w:rsidRDefault="00340236" w:rsidP="00410D69">
      <w:pPr>
        <w:pStyle w:val="ListParagraph"/>
        <w:numPr>
          <w:ilvl w:val="0"/>
          <w:numId w:val="1"/>
        </w:numPr>
        <w:spacing w:line="240" w:lineRule="auto"/>
        <w:jc w:val="center"/>
        <w:rPr>
          <w:rFonts w:ascii="Sylfaen" w:hAnsi="Sylfaen"/>
          <w:b/>
          <w:lang w:val="ka-GE"/>
        </w:rPr>
      </w:pPr>
      <w:r w:rsidRPr="00500E2A">
        <w:rPr>
          <w:rFonts w:ascii="Sylfaen" w:hAnsi="Sylfaen"/>
          <w:b/>
          <w:lang w:val="ka-GE"/>
        </w:rPr>
        <w:t>სხვა პირობები</w:t>
      </w:r>
    </w:p>
    <w:p w14:paraId="2A8D9B42" w14:textId="21BF43B0" w:rsidR="00340236" w:rsidRPr="00500E2A" w:rsidRDefault="00340236" w:rsidP="00410D69">
      <w:pPr>
        <w:pStyle w:val="ListParagraph"/>
        <w:numPr>
          <w:ilvl w:val="1"/>
          <w:numId w:val="1"/>
        </w:numPr>
        <w:spacing w:line="240" w:lineRule="auto"/>
        <w:rPr>
          <w:rFonts w:ascii="Sylfaen" w:hAnsi="Sylfaen"/>
          <w:lang w:val="ka-GE"/>
        </w:rPr>
      </w:pPr>
      <w:r w:rsidRPr="00500E2A">
        <w:rPr>
          <w:rFonts w:ascii="Sylfaen" w:hAnsi="Sylfaen"/>
          <w:lang w:val="ka-GE"/>
        </w:rPr>
        <w:t>ხელშეკრულების მხარეებს შორის არსებული დავები წყდება მათ შორის შეთანხმებით</w:t>
      </w:r>
      <w:r w:rsidR="00547766" w:rsidRPr="00500E2A">
        <w:rPr>
          <w:rFonts w:ascii="Sylfaen" w:hAnsi="Sylfaen"/>
          <w:lang w:val="ka-GE"/>
        </w:rPr>
        <w:t xml:space="preserve"> </w:t>
      </w:r>
      <w:r w:rsidRPr="00500E2A">
        <w:rPr>
          <w:rFonts w:ascii="Sylfaen" w:hAnsi="Sylfaen"/>
          <w:lang w:val="ka-GE"/>
        </w:rPr>
        <w:t xml:space="preserve">ან </w:t>
      </w:r>
      <w:r w:rsidR="00547766" w:rsidRPr="00500E2A">
        <w:rPr>
          <w:rFonts w:ascii="Sylfaen" w:hAnsi="Sylfaen"/>
          <w:lang w:val="ka-GE"/>
        </w:rPr>
        <w:t>სასამართლო</w:t>
      </w:r>
      <w:r w:rsidR="00F168DB" w:rsidRPr="00500E2A">
        <w:rPr>
          <w:rFonts w:ascii="Sylfaen" w:hAnsi="Sylfaen"/>
          <w:lang w:val="ka-GE"/>
        </w:rPr>
        <w:t>ს გზით</w:t>
      </w:r>
      <w:r w:rsidRPr="00500E2A">
        <w:rPr>
          <w:rFonts w:ascii="Sylfaen" w:hAnsi="Sylfaen"/>
          <w:lang w:val="ka-GE"/>
        </w:rPr>
        <w:t>;</w:t>
      </w:r>
    </w:p>
    <w:p w14:paraId="78249AC2" w14:textId="29064984" w:rsidR="00F168DB" w:rsidRPr="00500E2A" w:rsidRDefault="00F168DB" w:rsidP="00410D69">
      <w:pPr>
        <w:pStyle w:val="ListParagraph"/>
        <w:numPr>
          <w:ilvl w:val="1"/>
          <w:numId w:val="1"/>
        </w:numPr>
        <w:spacing w:line="240" w:lineRule="auto"/>
        <w:ind w:left="540" w:hanging="540"/>
        <w:jc w:val="both"/>
        <w:rPr>
          <w:rFonts w:ascii="Sylfaen" w:hAnsi="Sylfaen"/>
          <w:lang w:val="ka-GE"/>
        </w:rPr>
      </w:pPr>
      <w:r w:rsidRPr="00500E2A">
        <w:rPr>
          <w:rFonts w:ascii="Sylfaen" w:hAnsi="Sylfaen" w:cs="Sylfaen"/>
          <w:lang w:val="ka-GE"/>
        </w:rPr>
        <w:t>მეპაიეების</w:t>
      </w:r>
      <w:r w:rsidRPr="00500E2A">
        <w:rPr>
          <w:rFonts w:ascii="Sylfaen" w:hAnsi="Sylfaen"/>
          <w:lang w:val="ka-GE"/>
        </w:rPr>
        <w:t xml:space="preserve"> მიერ განხორციელებული  შენატანებით  კოოპერატივის მიერ შეძენილი  ქონების ნებისმიერი სახით განკარგვისას  დაუშვებელია:</w:t>
      </w:r>
    </w:p>
    <w:p w14:paraId="2F520CEC" w14:textId="77777777" w:rsidR="00F168DB" w:rsidRPr="00500E2A" w:rsidRDefault="00F168DB" w:rsidP="00410D69">
      <w:pPr>
        <w:pStyle w:val="ListParagraph"/>
        <w:spacing w:line="240" w:lineRule="auto"/>
        <w:ind w:left="900"/>
        <w:jc w:val="both"/>
        <w:rPr>
          <w:rFonts w:ascii="Sylfaen" w:hAnsi="Sylfaen"/>
          <w:lang w:val="ka-GE"/>
        </w:rPr>
      </w:pPr>
      <w:r w:rsidRPr="00500E2A">
        <w:rPr>
          <w:rFonts w:ascii="Sylfaen" w:hAnsi="Sylfaen"/>
          <w:lang w:val="ka-GE"/>
        </w:rPr>
        <w:t>ა) ქონების განკარგვის შედეგად სარგებლის მიღება კოოპერატივის იმ წევრთა მიერ, რომელსაც ამავე ქონების შეძენისას/შექმნისას არ განუხორციელებია შესაბამისი შენატანი;</w:t>
      </w:r>
    </w:p>
    <w:p w14:paraId="79C68ABB" w14:textId="60A75C33" w:rsidR="00F168DB" w:rsidRPr="00500E2A" w:rsidRDefault="00F168DB" w:rsidP="00410D69">
      <w:pPr>
        <w:pStyle w:val="ListParagraph"/>
        <w:spacing w:line="240" w:lineRule="auto"/>
        <w:ind w:left="900"/>
        <w:jc w:val="both"/>
        <w:rPr>
          <w:rFonts w:ascii="Sylfaen" w:hAnsi="Sylfaen"/>
          <w:lang w:val="ka-GE"/>
        </w:rPr>
      </w:pPr>
      <w:r w:rsidRPr="00500E2A">
        <w:rPr>
          <w:rFonts w:ascii="Sylfaen" w:hAnsi="Sylfaen"/>
          <w:lang w:val="ka-GE"/>
        </w:rPr>
        <w:t xml:space="preserve">ბ) კოოპერატივის </w:t>
      </w:r>
      <w:r w:rsidR="00397565">
        <w:rPr>
          <w:rFonts w:ascii="Sylfaen" w:hAnsi="Sylfaen"/>
          <w:lang w:val="ka-GE"/>
        </w:rPr>
        <w:t>დაშლისას</w:t>
      </w:r>
      <w:r w:rsidRPr="00500E2A">
        <w:rPr>
          <w:rFonts w:ascii="Sylfaen" w:hAnsi="Sylfaen"/>
          <w:lang w:val="ka-GE"/>
        </w:rPr>
        <w:t xml:space="preserve"> </w:t>
      </w:r>
      <w:r w:rsidRPr="00500E2A">
        <w:rPr>
          <w:rFonts w:ascii="Sylfaen" w:eastAsia="Sylfaen" w:hAnsi="Sylfaen" w:cs="Sylfaen"/>
          <w:lang w:val="ka-GE"/>
        </w:rPr>
        <w:t xml:space="preserve">კრედიტორების მოთხოვნების დაკმაყოფილების, სახელფასო დავალიანების დაფარვის, სხვა აუცილებელი ხარჯების გაცემის, მოგებისა და ზარალის განაწილების  შემდეგ დარჩენილი ქონებიდან წილის მიღება </w:t>
      </w:r>
      <w:r w:rsidRPr="00500E2A">
        <w:rPr>
          <w:rFonts w:ascii="Sylfaen" w:hAnsi="Sylfaen"/>
          <w:lang w:val="ka-GE"/>
        </w:rPr>
        <w:t>იმ წევრთა მიერ, რომელსაც ამავე ქონების შეძენისას/შექმნისას არ განუხორციელებია შესაბამისი შენატანი;</w:t>
      </w:r>
    </w:p>
    <w:p w14:paraId="41947A4C" w14:textId="6B907AB8" w:rsidR="00F168DB" w:rsidRPr="00500E2A" w:rsidRDefault="00F168DB" w:rsidP="00410D69">
      <w:pPr>
        <w:pStyle w:val="ListParagraph"/>
        <w:spacing w:line="240" w:lineRule="auto"/>
        <w:ind w:left="900"/>
        <w:jc w:val="both"/>
        <w:rPr>
          <w:rFonts w:ascii="Sylfaen" w:hAnsi="Sylfaen"/>
          <w:lang w:val="ka-GE"/>
        </w:rPr>
      </w:pPr>
      <w:r w:rsidRPr="00500E2A">
        <w:rPr>
          <w:rFonts w:ascii="Sylfaen" w:hAnsi="Sylfaen"/>
          <w:lang w:val="ka-GE"/>
        </w:rPr>
        <w:t>გ) კოოპერატივიდან გასვლისას წევრმა მიიღოს წილი იმ ქონებიდან, რომლის შესაძენად/შესაქმნელად თავად არ განუხორციელებია შესაბამისი შენატანი.</w:t>
      </w:r>
    </w:p>
    <w:p w14:paraId="1589F152" w14:textId="77777777" w:rsidR="00340236" w:rsidRPr="00500E2A" w:rsidRDefault="00340236" w:rsidP="00410D69">
      <w:pPr>
        <w:pStyle w:val="ListParagraph"/>
        <w:numPr>
          <w:ilvl w:val="1"/>
          <w:numId w:val="1"/>
        </w:numPr>
        <w:spacing w:line="240" w:lineRule="auto"/>
        <w:ind w:left="540" w:hanging="540"/>
        <w:jc w:val="both"/>
        <w:rPr>
          <w:rFonts w:ascii="Sylfaen" w:hAnsi="Sylfaen"/>
          <w:lang w:val="ka-GE"/>
        </w:rPr>
      </w:pPr>
      <w:r w:rsidRPr="00500E2A">
        <w:rPr>
          <w:rFonts w:ascii="Sylfaen" w:hAnsi="Sylfaen" w:cs="Sylfaen"/>
          <w:lang w:val="ka-GE"/>
        </w:rPr>
        <w:t>ხელშეკრულება</w:t>
      </w:r>
      <w:r w:rsidRPr="00500E2A">
        <w:rPr>
          <w:rFonts w:ascii="Sylfaen" w:hAnsi="Sylfaen"/>
          <w:lang w:val="ka-GE"/>
        </w:rPr>
        <w:t xml:space="preserve"> შედგენილია ქართულ ენაზე, ორ თანაბარი იურიდიული ძალის მქონე ეგზემპლარად და თითოეული ინახება თითო მხარესთან.</w:t>
      </w:r>
    </w:p>
    <w:p w14:paraId="6E7030DD" w14:textId="7B6B2440" w:rsidR="00BA1D55" w:rsidRPr="00500E2A" w:rsidRDefault="00BA1D55" w:rsidP="00410D69">
      <w:pPr>
        <w:spacing w:line="240" w:lineRule="auto"/>
        <w:jc w:val="both"/>
        <w:rPr>
          <w:rFonts w:ascii="Sylfaen" w:hAnsi="Sylfaen"/>
          <w:b/>
          <w:bCs/>
          <w:color w:val="FF0000"/>
          <w:lang w:val="ka-GE"/>
        </w:rPr>
      </w:pPr>
    </w:p>
    <w:p w14:paraId="6B4E73B4" w14:textId="77777777" w:rsidR="00841D4B" w:rsidRPr="00500E2A" w:rsidRDefault="00841D4B" w:rsidP="00410D69">
      <w:pPr>
        <w:spacing w:line="240" w:lineRule="auto"/>
        <w:jc w:val="both"/>
        <w:rPr>
          <w:rFonts w:ascii="Sylfaen" w:hAnsi="Sylfaen"/>
          <w:b/>
          <w:bCs/>
          <w:color w:val="FF0000"/>
          <w:lang w:val="ka-GE"/>
        </w:rPr>
      </w:pPr>
    </w:p>
    <w:p w14:paraId="3DBEC944" w14:textId="5B7DE099" w:rsidR="00340236" w:rsidRPr="00500E2A" w:rsidRDefault="00340236" w:rsidP="00410D69">
      <w:pPr>
        <w:pStyle w:val="ListParagraph"/>
        <w:numPr>
          <w:ilvl w:val="0"/>
          <w:numId w:val="1"/>
        </w:numPr>
        <w:spacing w:line="240" w:lineRule="auto"/>
        <w:jc w:val="center"/>
        <w:rPr>
          <w:rFonts w:ascii="Sylfaen" w:hAnsi="Sylfaen"/>
          <w:b/>
          <w:lang w:val="ka-GE"/>
        </w:rPr>
      </w:pPr>
      <w:r w:rsidRPr="00500E2A">
        <w:rPr>
          <w:rFonts w:ascii="Sylfaen" w:hAnsi="Sylfaen"/>
          <w:b/>
          <w:lang w:val="ka-GE"/>
        </w:rPr>
        <w:t>მხარეთა რეკვიზიტები და ხელმოწერა</w:t>
      </w:r>
    </w:p>
    <w:p w14:paraId="5B3C1BE7" w14:textId="77777777" w:rsidR="00340236" w:rsidRPr="00500E2A" w:rsidRDefault="00340236" w:rsidP="00410D69">
      <w:pPr>
        <w:pStyle w:val="ListParagraph"/>
        <w:spacing w:line="240" w:lineRule="auto"/>
        <w:rPr>
          <w:rFonts w:ascii="Sylfaen" w:hAnsi="Sylfaen"/>
          <w:b/>
          <w:lang w:val="ka-GE"/>
        </w:rPr>
      </w:pPr>
    </w:p>
    <w:p w14:paraId="02476CAD" w14:textId="043A187D" w:rsidR="000C5ED2" w:rsidRPr="00500E2A" w:rsidRDefault="00340236" w:rsidP="00410D69">
      <w:pPr>
        <w:pStyle w:val="ListParagraph"/>
        <w:spacing w:line="480" w:lineRule="auto"/>
        <w:rPr>
          <w:rFonts w:ascii="Sylfaen" w:hAnsi="Sylfaen"/>
          <w:b/>
          <w:lang w:val="ka-GE"/>
        </w:rPr>
      </w:pPr>
      <w:r w:rsidRPr="00500E2A">
        <w:rPr>
          <w:rFonts w:ascii="Sylfaen" w:hAnsi="Sylfaen"/>
          <w:b/>
          <w:lang w:val="ka-GE"/>
        </w:rPr>
        <w:t>კოოპერატივი:                                                                             მეპაიე:</w:t>
      </w:r>
    </w:p>
    <w:p w14:paraId="6633D211" w14:textId="1D94C148" w:rsidR="000C5ED2" w:rsidRPr="00500E2A" w:rsidRDefault="000C5ED2" w:rsidP="00410D69">
      <w:pPr>
        <w:pStyle w:val="ListParagraph"/>
        <w:spacing w:line="480" w:lineRule="auto"/>
        <w:rPr>
          <w:rFonts w:ascii="Sylfaen" w:hAnsi="Sylfaen"/>
          <w:b/>
          <w:lang w:val="ka-GE"/>
        </w:rPr>
      </w:pPr>
      <w:r w:rsidRPr="00500E2A">
        <w:rPr>
          <w:rFonts w:ascii="Sylfaen" w:hAnsi="Sylfaen"/>
          <w:b/>
          <w:lang w:val="ka-GE"/>
        </w:rPr>
        <w:t xml:space="preserve">.........................................                                                        </w:t>
      </w:r>
      <w:r w:rsidR="00410D69">
        <w:rPr>
          <w:rFonts w:ascii="Sylfaen" w:hAnsi="Sylfaen"/>
          <w:b/>
        </w:rPr>
        <w:t xml:space="preserve">      </w:t>
      </w:r>
      <w:r w:rsidRPr="00500E2A">
        <w:rPr>
          <w:rFonts w:ascii="Sylfaen" w:hAnsi="Sylfaen"/>
          <w:b/>
          <w:lang w:val="ka-GE"/>
        </w:rPr>
        <w:t>..............................................</w:t>
      </w:r>
    </w:p>
    <w:p w14:paraId="2666CB45" w14:textId="73C5E92C" w:rsidR="000C5ED2" w:rsidRPr="00500E2A" w:rsidRDefault="00410D69" w:rsidP="00410D69">
      <w:pPr>
        <w:pStyle w:val="ListParagraph"/>
        <w:spacing w:line="480" w:lineRule="auto"/>
        <w:ind w:left="0" w:hanging="90"/>
        <w:rPr>
          <w:rFonts w:ascii="Sylfaen" w:hAnsi="Sylfaen"/>
          <w:b/>
          <w:lang w:val="ka-GE"/>
        </w:rPr>
      </w:pPr>
      <w:r>
        <w:rPr>
          <w:rFonts w:ascii="Sylfaen" w:hAnsi="Sylfaen"/>
          <w:b/>
        </w:rPr>
        <w:t xml:space="preserve">              </w:t>
      </w:r>
      <w:r w:rsidR="000C5ED2" w:rsidRPr="00500E2A">
        <w:rPr>
          <w:rFonts w:ascii="Sylfaen" w:hAnsi="Sylfaen"/>
          <w:b/>
          <w:lang w:val="ka-GE"/>
        </w:rPr>
        <w:t>ს/კოდი ..........................................                                       პ/ნ   ...............................................</w:t>
      </w:r>
    </w:p>
    <w:p w14:paraId="2B4F050A" w14:textId="3B880DBB" w:rsidR="001B5F36" w:rsidRPr="00500E2A" w:rsidRDefault="00410D69" w:rsidP="00410D69">
      <w:pPr>
        <w:pStyle w:val="ListParagraph"/>
        <w:spacing w:line="480" w:lineRule="auto"/>
        <w:ind w:left="0" w:hanging="90"/>
        <w:rPr>
          <w:rFonts w:ascii="Sylfaen" w:hAnsi="Sylfaen"/>
          <w:b/>
          <w:lang w:val="ka-GE"/>
        </w:rPr>
      </w:pPr>
      <w:r>
        <w:rPr>
          <w:rFonts w:ascii="Sylfaen" w:hAnsi="Sylfaen"/>
          <w:b/>
        </w:rPr>
        <w:t xml:space="preserve">          </w:t>
      </w:r>
      <w:r w:rsidR="000C5ED2" w:rsidRPr="00500E2A">
        <w:rPr>
          <w:rFonts w:ascii="Sylfaen" w:hAnsi="Sylfaen"/>
          <w:b/>
          <w:lang w:val="ka-GE"/>
        </w:rPr>
        <w:t xml:space="preserve">_______________________________                            </w:t>
      </w:r>
      <w:r w:rsidR="008B5928" w:rsidRPr="00500E2A">
        <w:rPr>
          <w:rFonts w:ascii="Sylfaen" w:hAnsi="Sylfaen"/>
          <w:b/>
        </w:rPr>
        <w:t xml:space="preserve"> </w:t>
      </w:r>
      <w:r w:rsidR="000C5ED2" w:rsidRPr="00500E2A">
        <w:rPr>
          <w:rFonts w:ascii="Sylfaen" w:hAnsi="Sylfaen"/>
          <w:b/>
          <w:lang w:val="ka-GE"/>
        </w:rPr>
        <w:t xml:space="preserve">_________________________________       </w:t>
      </w:r>
    </w:p>
    <w:p w14:paraId="1B75128B" w14:textId="5B5C2B3A" w:rsidR="008C00DA" w:rsidRPr="00500E2A" w:rsidRDefault="008C00DA" w:rsidP="00410D69">
      <w:pPr>
        <w:pStyle w:val="ListParagraph"/>
        <w:spacing w:line="240" w:lineRule="auto"/>
        <w:ind w:left="0" w:hanging="90"/>
        <w:rPr>
          <w:rFonts w:ascii="Sylfaen" w:hAnsi="Sylfaen"/>
          <w:b/>
          <w:lang w:val="ka-GE"/>
        </w:rPr>
      </w:pPr>
    </w:p>
    <w:p w14:paraId="79F3410F" w14:textId="0413D95C" w:rsidR="00841D4B" w:rsidRPr="00500E2A" w:rsidRDefault="00841D4B" w:rsidP="00410D69">
      <w:pPr>
        <w:pStyle w:val="ListParagraph"/>
        <w:spacing w:line="240" w:lineRule="auto"/>
        <w:ind w:left="0" w:hanging="90"/>
        <w:rPr>
          <w:rFonts w:ascii="Sylfaen" w:hAnsi="Sylfaen"/>
          <w:b/>
          <w:lang w:val="ka-GE"/>
        </w:rPr>
      </w:pPr>
    </w:p>
    <w:p w14:paraId="08864A1C" w14:textId="22D5C3AE" w:rsidR="00841D4B" w:rsidRPr="00500E2A" w:rsidRDefault="00841D4B" w:rsidP="00410D69">
      <w:pPr>
        <w:pStyle w:val="ListParagraph"/>
        <w:spacing w:line="240" w:lineRule="auto"/>
        <w:ind w:left="0" w:hanging="90"/>
        <w:rPr>
          <w:rFonts w:ascii="Sylfaen" w:hAnsi="Sylfaen"/>
          <w:b/>
          <w:lang w:val="ka-GE"/>
        </w:rPr>
      </w:pPr>
    </w:p>
    <w:p w14:paraId="7DC0A3D4" w14:textId="6CC3924C" w:rsidR="00841D4B" w:rsidRPr="00500E2A" w:rsidRDefault="00841D4B" w:rsidP="00410D69">
      <w:pPr>
        <w:pStyle w:val="ListParagraph"/>
        <w:spacing w:line="240" w:lineRule="auto"/>
        <w:ind w:left="0" w:hanging="90"/>
        <w:rPr>
          <w:rFonts w:ascii="Sylfaen" w:hAnsi="Sylfaen"/>
          <w:b/>
          <w:lang w:val="ka-GE"/>
        </w:rPr>
      </w:pPr>
    </w:p>
    <w:p w14:paraId="25D05889" w14:textId="44E13B0A" w:rsidR="00F168DB" w:rsidRPr="00500E2A" w:rsidRDefault="00F168DB" w:rsidP="00410D69">
      <w:pPr>
        <w:pStyle w:val="ListParagraph"/>
        <w:spacing w:line="240" w:lineRule="auto"/>
        <w:ind w:left="0" w:hanging="90"/>
        <w:rPr>
          <w:rFonts w:ascii="Sylfaen" w:hAnsi="Sylfaen"/>
          <w:b/>
          <w:lang w:val="ka-GE"/>
        </w:rPr>
      </w:pPr>
    </w:p>
    <w:p w14:paraId="0FA2BC1D" w14:textId="711750F7" w:rsidR="00F168DB" w:rsidRPr="00500E2A" w:rsidRDefault="00F168DB" w:rsidP="00410D69">
      <w:pPr>
        <w:pStyle w:val="ListParagraph"/>
        <w:spacing w:line="240" w:lineRule="auto"/>
        <w:ind w:left="0" w:hanging="90"/>
        <w:rPr>
          <w:rFonts w:ascii="Sylfaen" w:hAnsi="Sylfaen"/>
          <w:b/>
          <w:lang w:val="ka-GE"/>
        </w:rPr>
      </w:pPr>
    </w:p>
    <w:p w14:paraId="268A08EC" w14:textId="1884FC82" w:rsidR="00F168DB" w:rsidRPr="00500E2A" w:rsidRDefault="00F168DB" w:rsidP="00410D69">
      <w:pPr>
        <w:pStyle w:val="ListParagraph"/>
        <w:spacing w:line="240" w:lineRule="auto"/>
        <w:ind w:left="0" w:hanging="90"/>
        <w:rPr>
          <w:rFonts w:ascii="Sylfaen" w:hAnsi="Sylfaen"/>
          <w:b/>
          <w:lang w:val="ka-GE"/>
        </w:rPr>
      </w:pPr>
    </w:p>
    <w:p w14:paraId="40D7D899" w14:textId="339D4976" w:rsidR="00F168DB" w:rsidRPr="00500E2A" w:rsidRDefault="00F168DB" w:rsidP="00410D69">
      <w:pPr>
        <w:pStyle w:val="ListParagraph"/>
        <w:spacing w:line="240" w:lineRule="auto"/>
        <w:ind w:left="0" w:hanging="90"/>
        <w:rPr>
          <w:rFonts w:ascii="Sylfaen" w:hAnsi="Sylfaen"/>
          <w:b/>
          <w:lang w:val="ka-GE"/>
        </w:rPr>
      </w:pPr>
    </w:p>
    <w:p w14:paraId="34181294" w14:textId="585AB5CB" w:rsidR="00F168DB" w:rsidRPr="00500E2A" w:rsidRDefault="00F168DB" w:rsidP="00410D69">
      <w:pPr>
        <w:pStyle w:val="ListParagraph"/>
        <w:spacing w:line="240" w:lineRule="auto"/>
        <w:ind w:left="0" w:hanging="90"/>
        <w:rPr>
          <w:rFonts w:ascii="Sylfaen" w:hAnsi="Sylfaen"/>
          <w:b/>
          <w:lang w:val="ka-GE"/>
        </w:rPr>
      </w:pPr>
    </w:p>
    <w:p w14:paraId="2AFD010B" w14:textId="471DC3BC" w:rsidR="0085531B" w:rsidRPr="00500E2A" w:rsidRDefault="0085531B" w:rsidP="00410D69">
      <w:pPr>
        <w:pStyle w:val="ListParagraph"/>
        <w:spacing w:line="240" w:lineRule="auto"/>
        <w:ind w:left="0" w:hanging="90"/>
        <w:rPr>
          <w:rFonts w:ascii="Sylfaen" w:hAnsi="Sylfaen"/>
          <w:b/>
          <w:lang w:val="ka-GE"/>
        </w:rPr>
      </w:pPr>
    </w:p>
    <w:p w14:paraId="5BEADABD" w14:textId="5BD65D86" w:rsidR="0085531B" w:rsidRPr="00500E2A" w:rsidRDefault="0085531B" w:rsidP="00410D69">
      <w:pPr>
        <w:pStyle w:val="ListParagraph"/>
        <w:spacing w:line="240" w:lineRule="auto"/>
        <w:ind w:left="0" w:hanging="90"/>
        <w:rPr>
          <w:rFonts w:ascii="Sylfaen" w:hAnsi="Sylfaen"/>
          <w:b/>
          <w:lang w:val="ka-GE"/>
        </w:rPr>
      </w:pPr>
    </w:p>
    <w:p w14:paraId="49CEC7DA" w14:textId="77777777" w:rsidR="0085531B" w:rsidRPr="00500E2A" w:rsidRDefault="0085531B" w:rsidP="00410D69">
      <w:pPr>
        <w:pStyle w:val="ListParagraph"/>
        <w:spacing w:line="240" w:lineRule="auto"/>
        <w:ind w:left="0" w:hanging="90"/>
        <w:rPr>
          <w:rFonts w:ascii="Sylfaen" w:hAnsi="Sylfaen"/>
          <w:b/>
          <w:lang w:val="ka-GE"/>
        </w:rPr>
      </w:pPr>
    </w:p>
    <w:p w14:paraId="41C1D3E1" w14:textId="77777777" w:rsidR="00F168DB" w:rsidRPr="00500E2A" w:rsidRDefault="00F168DB" w:rsidP="00410D69">
      <w:pPr>
        <w:pStyle w:val="ListParagraph"/>
        <w:spacing w:line="240" w:lineRule="auto"/>
        <w:ind w:left="0" w:hanging="90"/>
        <w:rPr>
          <w:rFonts w:ascii="Sylfaen" w:hAnsi="Sylfaen"/>
          <w:b/>
          <w:lang w:val="ka-GE"/>
        </w:rPr>
      </w:pPr>
    </w:p>
    <w:p w14:paraId="280CD59A" w14:textId="77777777" w:rsidR="00B62FE8" w:rsidRPr="00500E2A" w:rsidRDefault="00B62FE8" w:rsidP="00410D69">
      <w:pPr>
        <w:pStyle w:val="ListParagraph"/>
        <w:spacing w:line="240" w:lineRule="auto"/>
        <w:ind w:left="0" w:hanging="90"/>
        <w:jc w:val="both"/>
        <w:rPr>
          <w:rFonts w:ascii="Sylfaen" w:hAnsi="Sylfaen"/>
          <w:b/>
          <w:lang w:val="ka-GE"/>
        </w:rPr>
      </w:pPr>
    </w:p>
    <w:p w14:paraId="1D73437A" w14:textId="0B2EEC49" w:rsidR="00B62FE8" w:rsidRPr="00500E2A" w:rsidRDefault="00B62FE8" w:rsidP="00410D69">
      <w:pPr>
        <w:pStyle w:val="ListParagraph"/>
        <w:spacing w:line="240" w:lineRule="auto"/>
        <w:ind w:left="0" w:hanging="90"/>
        <w:jc w:val="center"/>
        <w:rPr>
          <w:rFonts w:ascii="Sylfaen" w:hAnsi="Sylfaen"/>
          <w:b/>
          <w:color w:val="FF0000"/>
          <w:lang w:val="ka-GE"/>
        </w:rPr>
      </w:pPr>
      <w:r w:rsidRPr="00500E2A">
        <w:rPr>
          <w:rFonts w:ascii="Sylfaen" w:hAnsi="Sylfaen"/>
          <w:b/>
          <w:color w:val="FF0000"/>
          <w:lang w:val="ka-GE"/>
        </w:rPr>
        <w:t>ინსტრუქცია</w:t>
      </w:r>
    </w:p>
    <w:p w14:paraId="222B52A9" w14:textId="51B70F6C" w:rsidR="00B62FE8" w:rsidRPr="00500E2A" w:rsidRDefault="00B62FE8" w:rsidP="00410D69">
      <w:pPr>
        <w:pStyle w:val="ListParagraph"/>
        <w:spacing w:line="240" w:lineRule="auto"/>
        <w:ind w:left="0" w:hanging="90"/>
        <w:jc w:val="center"/>
        <w:rPr>
          <w:rFonts w:ascii="Sylfaen" w:hAnsi="Sylfaen"/>
          <w:b/>
          <w:color w:val="FF0000"/>
          <w:lang w:val="ka-GE"/>
        </w:rPr>
      </w:pPr>
      <w:r w:rsidRPr="00500E2A">
        <w:rPr>
          <w:rFonts w:ascii="Sylfaen" w:hAnsi="Sylfaen"/>
          <w:b/>
          <w:color w:val="FF0000"/>
          <w:lang w:val="ka-GE"/>
        </w:rPr>
        <w:t xml:space="preserve">(წინამდებარე ინსტრუქცია წარმოდგენილია თვალსაჩინოებისათვის და არ აისახება ხელშეკრულებაში. ხელშეკრულების ტექსტში მოცემული საქმიანობა და პაის ღირებულება არის პირობითი და უნდა შეივსოს </w:t>
      </w:r>
      <w:r w:rsidR="00841D4B" w:rsidRPr="00500E2A">
        <w:rPr>
          <w:rFonts w:ascii="Sylfaen" w:hAnsi="Sylfaen"/>
          <w:b/>
          <w:color w:val="FF0000"/>
          <w:lang w:val="ka-GE"/>
        </w:rPr>
        <w:t>მეპაიეთა</w:t>
      </w:r>
      <w:r w:rsidRPr="00500E2A">
        <w:rPr>
          <w:rFonts w:ascii="Sylfaen" w:hAnsi="Sylfaen"/>
          <w:b/>
          <w:color w:val="FF0000"/>
          <w:lang w:val="ka-GE"/>
        </w:rPr>
        <w:t xml:space="preserve"> ეკონომიური საქმიანობის შესაბამისად)</w:t>
      </w:r>
    </w:p>
    <w:p w14:paraId="0B936B86" w14:textId="3190B4CB" w:rsidR="00B62FE8" w:rsidRPr="00500E2A" w:rsidRDefault="00B62FE8" w:rsidP="00410D69">
      <w:pPr>
        <w:pStyle w:val="ListParagraph"/>
        <w:spacing w:line="240" w:lineRule="auto"/>
        <w:ind w:left="0" w:hanging="90"/>
        <w:jc w:val="center"/>
        <w:rPr>
          <w:rFonts w:ascii="Sylfaen" w:hAnsi="Sylfaen"/>
          <w:b/>
          <w:color w:val="FF0000"/>
          <w:lang w:val="ka-GE"/>
        </w:rPr>
      </w:pPr>
    </w:p>
    <w:p w14:paraId="1774A3AB" w14:textId="615E5D41" w:rsidR="00B62FE8" w:rsidRPr="00500E2A" w:rsidRDefault="00B62FE8" w:rsidP="00410D69">
      <w:pPr>
        <w:pStyle w:val="ListParagraph"/>
        <w:numPr>
          <w:ilvl w:val="0"/>
          <w:numId w:val="10"/>
        </w:numPr>
        <w:spacing w:line="240" w:lineRule="auto"/>
        <w:jc w:val="center"/>
        <w:rPr>
          <w:rFonts w:ascii="Sylfaen" w:hAnsi="Sylfaen"/>
          <w:b/>
          <w:color w:val="FF0000"/>
          <w:lang w:val="ka-GE"/>
        </w:rPr>
      </w:pPr>
      <w:r w:rsidRPr="00500E2A">
        <w:rPr>
          <w:rFonts w:ascii="Sylfaen" w:hAnsi="Sylfaen"/>
          <w:b/>
          <w:color w:val="FF0000"/>
          <w:lang w:val="ka-GE"/>
        </w:rPr>
        <w:t>მეპაიის ეკონომიური მონაწილეობა</w:t>
      </w:r>
    </w:p>
    <w:p w14:paraId="0C2792DC" w14:textId="77777777" w:rsidR="00B62FE8" w:rsidRPr="00500E2A" w:rsidRDefault="00B62FE8" w:rsidP="00410D69">
      <w:pPr>
        <w:spacing w:line="240" w:lineRule="auto"/>
        <w:jc w:val="both"/>
        <w:rPr>
          <w:rFonts w:ascii="Sylfaen" w:hAnsi="Sylfaen"/>
          <w:lang w:val="ka-GE"/>
        </w:rPr>
      </w:pPr>
      <w:r w:rsidRPr="00500E2A">
        <w:rPr>
          <w:rFonts w:ascii="Sylfaen" w:hAnsi="Sylfaen"/>
          <w:b/>
          <w:highlight w:val="green"/>
          <w:lang w:val="ka-GE"/>
        </w:rPr>
        <w:t xml:space="preserve">მაგალითი: </w:t>
      </w:r>
      <w:r w:rsidRPr="00500E2A">
        <w:rPr>
          <w:rFonts w:ascii="Sylfaen" w:hAnsi="Sylfaen"/>
          <w:highlight w:val="green"/>
          <w:lang w:val="ka-GE"/>
        </w:rPr>
        <w:t xml:space="preserve"> მეპაიე კოოპერატივს საანგარიშო პერიოდში აბარებს 1000 ლიტრ რძეს. (შესაძლოა იყოს სხვა ნედლეულიც, ყურძენი, თაფლი, ხილი და ა.შ) ეკონომიკური მონაწილეობის დასადგენად, მეპაიესა და  კოოპერატივს შორის ხდება შეთანხმება 1 ლიტრი რძის ღირებულებაზე. მაგალითად, თუ ერთი ჩასაბარებელი ლიტრი რძის ღირებულებად დაადგინეს 0.8 ლარი, მეპაიის ეკონომიკური მონაწილეობა იქნება      1000 </w:t>
      </w:r>
      <w:r w:rsidRPr="00500E2A">
        <w:rPr>
          <w:rFonts w:ascii="Sylfaen" w:hAnsi="Sylfaen"/>
          <w:highlight w:val="green"/>
        </w:rPr>
        <w:t xml:space="preserve">X 0.8 = </w:t>
      </w:r>
      <w:r w:rsidRPr="00500E2A">
        <w:rPr>
          <w:rFonts w:ascii="Sylfaen" w:hAnsi="Sylfaen"/>
          <w:highlight w:val="green"/>
          <w:lang w:val="ka-GE"/>
        </w:rPr>
        <w:t>800 ლარი.</w:t>
      </w:r>
    </w:p>
    <w:p w14:paraId="6539A882" w14:textId="77777777" w:rsidR="00B62FE8" w:rsidRPr="00500E2A" w:rsidRDefault="00B62FE8" w:rsidP="00410D69">
      <w:pPr>
        <w:pStyle w:val="ListParagraph"/>
        <w:numPr>
          <w:ilvl w:val="2"/>
          <w:numId w:val="8"/>
        </w:numPr>
        <w:spacing w:line="240" w:lineRule="auto"/>
        <w:jc w:val="both"/>
        <w:rPr>
          <w:rFonts w:ascii="Sylfaen" w:hAnsi="Sylfaen"/>
          <w:highlight w:val="green"/>
          <w:lang w:val="ka-GE"/>
        </w:rPr>
      </w:pPr>
      <w:r w:rsidRPr="00500E2A">
        <w:rPr>
          <w:rFonts w:ascii="Sylfaen" w:hAnsi="Sylfaen"/>
          <w:highlight w:val="green"/>
          <w:lang w:val="ka-GE"/>
        </w:rPr>
        <w:t>საანგარიშო პერიოდში, მეპაიე მიაწვდის 1000 ლიტრ რძეს, ღირებულებით 800 ლარი.</w:t>
      </w:r>
    </w:p>
    <w:p w14:paraId="700271F8" w14:textId="77777777" w:rsidR="00B62FE8" w:rsidRPr="00500E2A" w:rsidRDefault="00B62FE8" w:rsidP="00410D69">
      <w:pPr>
        <w:pStyle w:val="ListParagraph"/>
        <w:numPr>
          <w:ilvl w:val="2"/>
          <w:numId w:val="8"/>
        </w:numPr>
        <w:spacing w:line="240" w:lineRule="auto"/>
        <w:jc w:val="both"/>
        <w:rPr>
          <w:rFonts w:ascii="Sylfaen" w:hAnsi="Sylfaen"/>
          <w:highlight w:val="green"/>
          <w:lang w:val="ka-GE"/>
        </w:rPr>
      </w:pPr>
      <w:r w:rsidRPr="00500E2A">
        <w:rPr>
          <w:rFonts w:ascii="Sylfaen" w:hAnsi="Sylfaen"/>
          <w:highlight w:val="green"/>
          <w:lang w:val="ka-GE"/>
        </w:rPr>
        <w:t>................................................................................................................................................</w:t>
      </w:r>
    </w:p>
    <w:p w14:paraId="28DB22C4" w14:textId="77777777" w:rsidR="00B62FE8" w:rsidRPr="00500E2A" w:rsidRDefault="00B62FE8" w:rsidP="00410D69">
      <w:pPr>
        <w:pStyle w:val="ListParagraph"/>
        <w:numPr>
          <w:ilvl w:val="2"/>
          <w:numId w:val="8"/>
        </w:numPr>
        <w:spacing w:line="240" w:lineRule="auto"/>
        <w:jc w:val="both"/>
        <w:rPr>
          <w:rFonts w:ascii="Sylfaen" w:hAnsi="Sylfaen"/>
          <w:highlight w:val="green"/>
          <w:lang w:val="ka-GE"/>
        </w:rPr>
      </w:pPr>
      <w:r w:rsidRPr="00500E2A">
        <w:rPr>
          <w:rFonts w:ascii="Sylfaen" w:hAnsi="Sylfaen"/>
          <w:highlight w:val="green"/>
          <w:lang w:val="ka-GE"/>
        </w:rPr>
        <w:t>................................................................................................................................................</w:t>
      </w:r>
    </w:p>
    <w:p w14:paraId="6E534915" w14:textId="77777777" w:rsidR="00B62FE8" w:rsidRPr="00500E2A" w:rsidRDefault="00B62FE8" w:rsidP="00410D69">
      <w:pPr>
        <w:spacing w:line="240" w:lineRule="auto"/>
        <w:rPr>
          <w:rFonts w:ascii="Sylfaen" w:hAnsi="Sylfaen"/>
          <w:b/>
          <w:color w:val="FF0000"/>
          <w:lang w:val="ka-GE"/>
        </w:rPr>
      </w:pPr>
    </w:p>
    <w:p w14:paraId="781F9D5F" w14:textId="3BD9F27D" w:rsidR="00B62FE8" w:rsidRPr="00500E2A" w:rsidRDefault="00B62FE8" w:rsidP="00410D69">
      <w:pPr>
        <w:pStyle w:val="ListParagraph"/>
        <w:numPr>
          <w:ilvl w:val="0"/>
          <w:numId w:val="8"/>
        </w:numPr>
        <w:spacing w:line="240" w:lineRule="auto"/>
        <w:jc w:val="center"/>
        <w:rPr>
          <w:rFonts w:ascii="Sylfaen" w:hAnsi="Sylfaen"/>
          <w:b/>
          <w:color w:val="FF0000"/>
          <w:lang w:val="ka-GE"/>
        </w:rPr>
      </w:pPr>
      <w:r w:rsidRPr="00500E2A">
        <w:rPr>
          <w:rFonts w:ascii="Sylfaen" w:hAnsi="Sylfaen" w:cs="Sylfaen"/>
          <w:b/>
          <w:color w:val="FF0000"/>
          <w:lang w:val="ka-GE"/>
        </w:rPr>
        <w:t>პაის</w:t>
      </w:r>
      <w:r w:rsidRPr="00500E2A">
        <w:rPr>
          <w:rFonts w:ascii="Sylfaen" w:hAnsi="Sylfaen"/>
          <w:b/>
          <w:color w:val="FF0000"/>
          <w:lang w:val="ka-GE"/>
        </w:rPr>
        <w:t xml:space="preserve"> განსაზღვრა და შეტანის პირობები</w:t>
      </w:r>
    </w:p>
    <w:p w14:paraId="46628E3A" w14:textId="77777777" w:rsidR="00B62FE8" w:rsidRPr="00500E2A" w:rsidRDefault="00B62FE8" w:rsidP="00410D69">
      <w:pPr>
        <w:pStyle w:val="ListParagraph"/>
        <w:spacing w:line="240" w:lineRule="auto"/>
        <w:ind w:left="0" w:hanging="90"/>
        <w:jc w:val="both"/>
        <w:rPr>
          <w:rFonts w:ascii="Sylfaen" w:hAnsi="Sylfaen"/>
          <w:b/>
          <w:lang w:val="ka-GE"/>
        </w:rPr>
      </w:pPr>
    </w:p>
    <w:p w14:paraId="0F8EDB7E" w14:textId="77777777" w:rsidR="00964F90" w:rsidRPr="00500E2A" w:rsidRDefault="00964F90" w:rsidP="00410D69">
      <w:pPr>
        <w:pStyle w:val="ListParagraph"/>
        <w:spacing w:line="240" w:lineRule="auto"/>
        <w:ind w:left="0"/>
        <w:jc w:val="both"/>
        <w:rPr>
          <w:rFonts w:ascii="Sylfaen" w:hAnsi="Sylfaen"/>
          <w:highlight w:val="green"/>
          <w:lang w:val="ka-GE"/>
        </w:rPr>
      </w:pPr>
      <w:r w:rsidRPr="00500E2A">
        <w:rPr>
          <w:rFonts w:ascii="Sylfaen" w:hAnsi="Sylfaen"/>
          <w:b/>
          <w:bCs/>
          <w:highlight w:val="green"/>
          <w:lang w:val="ka-GE"/>
        </w:rPr>
        <w:t>მაგალითი 1</w:t>
      </w:r>
      <w:r w:rsidRPr="00500E2A">
        <w:rPr>
          <w:rFonts w:ascii="Sylfaen" w:hAnsi="Sylfaen"/>
          <w:highlight w:val="green"/>
          <w:lang w:val="ka-GE"/>
        </w:rPr>
        <w:t xml:space="preserve">: მეპაიე აწარმოებს ყურძენს და სამეურნეო წლის განმავლობაში კოოპერატივს უნდა მიაწოდოს 2000 კგ ყურძენი (ან სხვა ნედლეული), რომელიც უნდა გადამუშავდეს და იქცეს საბოლოო პროდუქტად. </w:t>
      </w:r>
    </w:p>
    <w:p w14:paraId="768717E2" w14:textId="77777777" w:rsidR="00964F90" w:rsidRPr="00500E2A" w:rsidRDefault="00964F90" w:rsidP="00410D69">
      <w:pPr>
        <w:pStyle w:val="ListParagraph"/>
        <w:spacing w:line="240" w:lineRule="auto"/>
        <w:ind w:left="0"/>
        <w:jc w:val="both"/>
        <w:rPr>
          <w:rFonts w:ascii="Sylfaen" w:hAnsi="Sylfaen"/>
          <w:highlight w:val="green"/>
          <w:lang w:val="ka-GE"/>
        </w:rPr>
      </w:pPr>
      <w:r w:rsidRPr="00500E2A">
        <w:rPr>
          <w:rFonts w:ascii="Sylfaen" w:hAnsi="Sylfaen"/>
          <w:b/>
          <w:bCs/>
          <w:highlight w:val="green"/>
          <w:lang w:val="ka-GE"/>
        </w:rPr>
        <w:t>კოოპერატივის მიერ მეპაიესათვის გასაწევი მომსახურება</w:t>
      </w:r>
      <w:r w:rsidRPr="00500E2A">
        <w:rPr>
          <w:rFonts w:ascii="Sylfaen" w:hAnsi="Sylfaen"/>
          <w:highlight w:val="green"/>
          <w:lang w:val="ka-GE"/>
        </w:rPr>
        <w:t xml:space="preserve"> ამ შემთხვევაში </w:t>
      </w:r>
      <w:r w:rsidRPr="00500E2A">
        <w:rPr>
          <w:rFonts w:ascii="Sylfaen" w:hAnsi="Sylfaen"/>
          <w:b/>
          <w:bCs/>
          <w:highlight w:val="green"/>
          <w:lang w:val="ka-GE"/>
        </w:rPr>
        <w:t>წარმოადგენს 2000 კგ ყურძნის გადამუშავებისათვის და საბოლოო პროდუქტად ჩამოყალიბებისათვის გაწეულ ხარჯს</w:t>
      </w:r>
      <w:r w:rsidRPr="00500E2A">
        <w:rPr>
          <w:rFonts w:ascii="Sylfaen" w:hAnsi="Sylfaen"/>
          <w:highlight w:val="green"/>
          <w:lang w:val="ka-GE"/>
        </w:rPr>
        <w:t xml:space="preserve"> (ელ. ენერგია, წყალი, ბოთლი, ეტიკეტი, ხელფასი და ა.შ), რომლის ღირებულებაც დავუშვათ  </w:t>
      </w:r>
      <w:r w:rsidRPr="00500E2A">
        <w:rPr>
          <w:rFonts w:ascii="Sylfaen" w:hAnsi="Sylfaen"/>
          <w:b/>
          <w:bCs/>
          <w:highlight w:val="green"/>
          <w:lang w:val="ka-GE"/>
        </w:rPr>
        <w:t>შეადგენს 500 ლარს.</w:t>
      </w:r>
      <w:r w:rsidRPr="00500E2A">
        <w:rPr>
          <w:rFonts w:ascii="Sylfaen" w:hAnsi="Sylfaen"/>
          <w:highlight w:val="green"/>
          <w:lang w:val="ka-GE"/>
        </w:rPr>
        <w:t xml:space="preserve"> </w:t>
      </w:r>
    </w:p>
    <w:p w14:paraId="37AC3243" w14:textId="77777777" w:rsidR="00964F90" w:rsidRPr="00500E2A" w:rsidRDefault="00964F90" w:rsidP="00410D69">
      <w:pPr>
        <w:pStyle w:val="ListParagraph"/>
        <w:spacing w:line="240" w:lineRule="auto"/>
        <w:ind w:left="0"/>
        <w:jc w:val="both"/>
        <w:rPr>
          <w:rFonts w:ascii="Sylfaen" w:hAnsi="Sylfaen"/>
          <w:lang w:val="ka-GE"/>
        </w:rPr>
      </w:pPr>
      <w:r w:rsidRPr="00500E2A">
        <w:rPr>
          <w:rFonts w:ascii="Sylfaen" w:hAnsi="Sylfaen"/>
          <w:highlight w:val="green"/>
          <w:lang w:val="ka-GE"/>
        </w:rPr>
        <w:t xml:space="preserve">გამომდინარე ზემოაღნიშნული მაგალითიდან </w:t>
      </w:r>
      <w:r w:rsidRPr="00500E2A">
        <w:rPr>
          <w:rFonts w:ascii="Sylfaen" w:hAnsi="Sylfaen"/>
          <w:b/>
          <w:bCs/>
          <w:highlight w:val="green"/>
          <w:lang w:val="ka-GE"/>
        </w:rPr>
        <w:t>მეპაიეს პაი არის 500 ლარი,</w:t>
      </w:r>
      <w:r w:rsidRPr="00500E2A">
        <w:rPr>
          <w:rFonts w:ascii="Sylfaen" w:hAnsi="Sylfaen"/>
          <w:highlight w:val="green"/>
          <w:lang w:val="ka-GE"/>
        </w:rPr>
        <w:t xml:space="preserve"> რაც შეტანილ უნდა იქნეს კოოპერატივში პაის სახით.</w:t>
      </w:r>
      <w:r w:rsidRPr="00500E2A">
        <w:rPr>
          <w:rFonts w:ascii="Sylfaen" w:hAnsi="Sylfaen"/>
          <w:lang w:val="ka-GE"/>
        </w:rPr>
        <w:t xml:space="preserve"> </w:t>
      </w:r>
    </w:p>
    <w:p w14:paraId="6411033D" w14:textId="77777777" w:rsidR="00964F90" w:rsidRPr="00500E2A" w:rsidRDefault="00964F90" w:rsidP="00410D69">
      <w:pPr>
        <w:pStyle w:val="ListParagraph"/>
        <w:spacing w:line="240" w:lineRule="auto"/>
        <w:ind w:left="360"/>
        <w:jc w:val="both"/>
        <w:rPr>
          <w:rFonts w:ascii="Sylfaen" w:hAnsi="Sylfaen"/>
          <w:lang w:val="ka-GE"/>
        </w:rPr>
      </w:pPr>
    </w:p>
    <w:tbl>
      <w:tblPr>
        <w:tblW w:w="9582" w:type="dxa"/>
        <w:tblInd w:w="40" w:type="dxa"/>
        <w:tblLayout w:type="fixed"/>
        <w:tblCellMar>
          <w:left w:w="40" w:type="dxa"/>
          <w:right w:w="40" w:type="dxa"/>
        </w:tblCellMar>
        <w:tblLook w:val="0000" w:firstRow="0" w:lastRow="0" w:firstColumn="0" w:lastColumn="0" w:noHBand="0" w:noVBand="0"/>
      </w:tblPr>
      <w:tblGrid>
        <w:gridCol w:w="3012"/>
        <w:gridCol w:w="2970"/>
        <w:gridCol w:w="2610"/>
        <w:gridCol w:w="990"/>
      </w:tblGrid>
      <w:tr w:rsidR="00964F90" w:rsidRPr="00500E2A" w14:paraId="7CC81F23" w14:textId="77777777" w:rsidTr="00E5265E">
        <w:trPr>
          <w:trHeight w:hRule="exact" w:val="753"/>
        </w:trPr>
        <w:tc>
          <w:tcPr>
            <w:tcW w:w="3012" w:type="dxa"/>
            <w:tcBorders>
              <w:top w:val="single" w:sz="6" w:space="0" w:color="auto"/>
              <w:left w:val="single" w:sz="6" w:space="0" w:color="auto"/>
              <w:bottom w:val="single" w:sz="6" w:space="0" w:color="auto"/>
              <w:right w:val="single" w:sz="6" w:space="0" w:color="auto"/>
            </w:tcBorders>
            <w:shd w:val="clear" w:color="auto" w:fill="FFFFFF"/>
          </w:tcPr>
          <w:p w14:paraId="7BB61F43" w14:textId="77777777" w:rsidR="00964F90" w:rsidRPr="00500E2A" w:rsidRDefault="00964F90" w:rsidP="00410D69">
            <w:pPr>
              <w:shd w:val="clear" w:color="auto" w:fill="FFFFFF"/>
              <w:spacing w:line="240" w:lineRule="auto"/>
              <w:jc w:val="center"/>
              <w:rPr>
                <w:rFonts w:ascii="Sylfaen" w:hAnsi="Sylfaen"/>
                <w:lang w:val="ka-GE"/>
              </w:rPr>
            </w:pPr>
            <w:r w:rsidRPr="00500E2A">
              <w:rPr>
                <w:rFonts w:ascii="Sylfaen" w:hAnsi="Sylfaen"/>
                <w:b/>
                <w:spacing w:val="-7"/>
                <w:lang w:val="ka-GE"/>
              </w:rPr>
              <w:t>კოოპერატივის მომსახურება</w:t>
            </w:r>
          </w:p>
        </w:tc>
        <w:tc>
          <w:tcPr>
            <w:tcW w:w="2970" w:type="dxa"/>
            <w:tcBorders>
              <w:top w:val="single" w:sz="6" w:space="0" w:color="auto"/>
              <w:left w:val="single" w:sz="6" w:space="0" w:color="auto"/>
              <w:bottom w:val="single" w:sz="6" w:space="0" w:color="auto"/>
              <w:right w:val="single" w:sz="6" w:space="0" w:color="auto"/>
            </w:tcBorders>
            <w:shd w:val="clear" w:color="auto" w:fill="FFFFFF"/>
          </w:tcPr>
          <w:p w14:paraId="14DA40F5" w14:textId="77777777" w:rsidR="00964F90" w:rsidRPr="00500E2A" w:rsidRDefault="00964F90" w:rsidP="00410D69">
            <w:pPr>
              <w:shd w:val="clear" w:color="auto" w:fill="FFFFFF"/>
              <w:spacing w:line="240" w:lineRule="auto"/>
              <w:ind w:left="34" w:right="34"/>
              <w:jc w:val="center"/>
              <w:rPr>
                <w:rFonts w:ascii="Sylfaen" w:hAnsi="Sylfaen"/>
                <w:lang w:val="ka-GE"/>
              </w:rPr>
            </w:pPr>
            <w:r w:rsidRPr="00500E2A">
              <w:rPr>
                <w:rFonts w:ascii="Sylfaen" w:hAnsi="Sylfaen"/>
                <w:b/>
                <w:spacing w:val="-3"/>
                <w:lang w:val="ka-GE"/>
              </w:rPr>
              <w:t xml:space="preserve">მომსახურების ღირებულება  (ლარი) </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14:paraId="13FAB4F9" w14:textId="77777777" w:rsidR="00964F90" w:rsidRPr="00500E2A" w:rsidRDefault="00964F90" w:rsidP="00410D69">
            <w:pPr>
              <w:shd w:val="clear" w:color="auto" w:fill="FFFFFF"/>
              <w:spacing w:line="240" w:lineRule="auto"/>
              <w:jc w:val="center"/>
              <w:rPr>
                <w:rFonts w:ascii="Sylfaen" w:hAnsi="Sylfaen"/>
                <w:lang w:val="ka-GE"/>
              </w:rPr>
            </w:pPr>
            <w:r w:rsidRPr="00500E2A">
              <w:rPr>
                <w:rFonts w:ascii="Sylfaen" w:hAnsi="Sylfaen"/>
                <w:lang w:val="ka-GE"/>
              </w:rPr>
              <w:t>მეპაიეს მიერ შესატანი თანხა (ლარი)</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13FD7041" w14:textId="77777777" w:rsidR="00964F90" w:rsidRPr="00500E2A" w:rsidRDefault="00964F90" w:rsidP="00410D69">
            <w:pPr>
              <w:shd w:val="clear" w:color="auto" w:fill="FFFFFF"/>
              <w:spacing w:line="240" w:lineRule="auto"/>
              <w:jc w:val="center"/>
              <w:rPr>
                <w:rFonts w:ascii="Sylfaen" w:hAnsi="Sylfaen"/>
              </w:rPr>
            </w:pPr>
            <w:r w:rsidRPr="00500E2A">
              <w:rPr>
                <w:rFonts w:ascii="Sylfaen" w:hAnsi="Sylfaen" w:cs="Sylfaen"/>
                <w:b/>
                <w:spacing w:val="-4"/>
                <w:lang w:val="ka-GE"/>
              </w:rPr>
              <w:t>პაი</w:t>
            </w:r>
          </w:p>
        </w:tc>
      </w:tr>
      <w:tr w:rsidR="00964F90" w:rsidRPr="00500E2A" w14:paraId="55346F78" w14:textId="77777777" w:rsidTr="00E5265E">
        <w:trPr>
          <w:trHeight w:hRule="exact" w:val="717"/>
        </w:trPr>
        <w:tc>
          <w:tcPr>
            <w:tcW w:w="3012" w:type="dxa"/>
            <w:tcBorders>
              <w:top w:val="single" w:sz="6" w:space="0" w:color="auto"/>
              <w:left w:val="single" w:sz="6" w:space="0" w:color="auto"/>
              <w:bottom w:val="single" w:sz="6" w:space="0" w:color="auto"/>
              <w:right w:val="single" w:sz="6" w:space="0" w:color="auto"/>
            </w:tcBorders>
            <w:shd w:val="clear" w:color="auto" w:fill="FFFFFF"/>
          </w:tcPr>
          <w:p w14:paraId="245F8464" w14:textId="77777777" w:rsidR="00964F90" w:rsidRPr="00500E2A" w:rsidRDefault="00964F90" w:rsidP="00410D69">
            <w:pPr>
              <w:shd w:val="clear" w:color="auto" w:fill="FFFFFF"/>
              <w:spacing w:line="240" w:lineRule="auto"/>
              <w:ind w:left="10"/>
              <w:jc w:val="center"/>
              <w:rPr>
                <w:rFonts w:ascii="Sylfaen" w:hAnsi="Sylfaen"/>
                <w:b/>
                <w:lang w:val="ka-GE"/>
              </w:rPr>
            </w:pPr>
            <w:r w:rsidRPr="00500E2A">
              <w:rPr>
                <w:rFonts w:ascii="Sylfaen" w:hAnsi="Sylfaen"/>
                <w:b/>
                <w:bCs/>
                <w:color w:val="538135" w:themeColor="accent6" w:themeShade="BF"/>
                <w:lang w:val="ka-GE"/>
              </w:rPr>
              <w:t>ყურძნის გადამუშავება, ღვინის წარმოება</w:t>
            </w:r>
          </w:p>
        </w:tc>
        <w:tc>
          <w:tcPr>
            <w:tcW w:w="2970" w:type="dxa"/>
            <w:tcBorders>
              <w:top w:val="single" w:sz="6" w:space="0" w:color="auto"/>
              <w:left w:val="single" w:sz="6" w:space="0" w:color="auto"/>
              <w:bottom w:val="single" w:sz="6" w:space="0" w:color="auto"/>
              <w:right w:val="single" w:sz="6" w:space="0" w:color="auto"/>
            </w:tcBorders>
            <w:shd w:val="clear" w:color="auto" w:fill="FFFFFF"/>
          </w:tcPr>
          <w:p w14:paraId="7F66C1C6" w14:textId="77777777" w:rsidR="00964F90" w:rsidRPr="00500E2A" w:rsidRDefault="00964F90" w:rsidP="00410D69">
            <w:pPr>
              <w:shd w:val="clear" w:color="auto" w:fill="FFFFFF"/>
              <w:spacing w:line="240" w:lineRule="auto"/>
              <w:jc w:val="center"/>
              <w:rPr>
                <w:rFonts w:ascii="Sylfaen" w:hAnsi="Sylfaen"/>
                <w:b/>
                <w:bCs/>
                <w:color w:val="538135" w:themeColor="accent6" w:themeShade="BF"/>
                <w:lang w:val="ka-GE"/>
              </w:rPr>
            </w:pPr>
            <w:r w:rsidRPr="00500E2A">
              <w:rPr>
                <w:rFonts w:ascii="Sylfaen" w:hAnsi="Sylfaen"/>
                <w:b/>
                <w:bCs/>
                <w:color w:val="538135" w:themeColor="accent6" w:themeShade="BF"/>
                <w:lang w:val="ka-GE"/>
              </w:rPr>
              <w:t>500</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14:paraId="2424B3C8" w14:textId="77777777" w:rsidR="00964F90" w:rsidRPr="00500E2A" w:rsidRDefault="00964F90" w:rsidP="00410D69">
            <w:pPr>
              <w:shd w:val="clear" w:color="auto" w:fill="FFFFFF"/>
              <w:spacing w:line="240" w:lineRule="auto"/>
              <w:jc w:val="center"/>
              <w:rPr>
                <w:rFonts w:ascii="Sylfaen" w:hAnsi="Sylfaen"/>
                <w:b/>
                <w:bCs/>
                <w:color w:val="538135" w:themeColor="accent6" w:themeShade="BF"/>
                <w:lang w:val="ka-GE"/>
              </w:rPr>
            </w:pPr>
            <w:r w:rsidRPr="00500E2A">
              <w:rPr>
                <w:rFonts w:ascii="Sylfaen" w:hAnsi="Sylfaen"/>
                <w:b/>
                <w:bCs/>
                <w:color w:val="538135" w:themeColor="accent6" w:themeShade="BF"/>
                <w:lang w:val="ka-GE"/>
              </w:rPr>
              <w:t>500</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2F11B408" w14:textId="77777777" w:rsidR="00964F90" w:rsidRPr="00500E2A" w:rsidRDefault="00964F90" w:rsidP="00410D69">
            <w:pPr>
              <w:shd w:val="clear" w:color="auto" w:fill="FFFFFF"/>
              <w:spacing w:line="240" w:lineRule="auto"/>
              <w:jc w:val="center"/>
              <w:rPr>
                <w:rFonts w:ascii="Sylfaen" w:hAnsi="Sylfaen"/>
                <w:b/>
                <w:bCs/>
                <w:color w:val="538135" w:themeColor="accent6" w:themeShade="BF"/>
                <w:lang w:val="ka-GE"/>
              </w:rPr>
            </w:pPr>
            <w:r w:rsidRPr="00500E2A">
              <w:rPr>
                <w:rFonts w:ascii="Sylfaen" w:hAnsi="Sylfaen"/>
                <w:b/>
                <w:bCs/>
                <w:color w:val="538135" w:themeColor="accent6" w:themeShade="BF"/>
                <w:lang w:val="ka-GE"/>
              </w:rPr>
              <w:t>500</w:t>
            </w:r>
          </w:p>
        </w:tc>
      </w:tr>
    </w:tbl>
    <w:p w14:paraId="57A54342" w14:textId="77777777" w:rsidR="00964F90" w:rsidRPr="00500E2A" w:rsidRDefault="00964F90" w:rsidP="00410D69">
      <w:pPr>
        <w:pStyle w:val="ListParagraph"/>
        <w:spacing w:line="240" w:lineRule="auto"/>
        <w:ind w:left="360"/>
        <w:jc w:val="both"/>
        <w:rPr>
          <w:rFonts w:ascii="Sylfaen" w:hAnsi="Sylfaen"/>
          <w:lang w:val="ka-GE"/>
        </w:rPr>
      </w:pPr>
    </w:p>
    <w:p w14:paraId="7A120DB2" w14:textId="77777777" w:rsidR="00964F90" w:rsidRPr="00500E2A" w:rsidRDefault="00964F90" w:rsidP="00410D69">
      <w:pPr>
        <w:pStyle w:val="ListParagraph"/>
        <w:spacing w:line="240" w:lineRule="auto"/>
        <w:ind w:left="360"/>
        <w:jc w:val="both"/>
        <w:rPr>
          <w:rFonts w:ascii="Sylfaen" w:hAnsi="Sylfaen"/>
          <w:lang w:val="ka-GE"/>
        </w:rPr>
      </w:pPr>
    </w:p>
    <w:p w14:paraId="21A453E3" w14:textId="77777777" w:rsidR="00964F90" w:rsidRPr="00500E2A" w:rsidRDefault="00964F90" w:rsidP="00410D69">
      <w:pPr>
        <w:pStyle w:val="ListParagraph"/>
        <w:spacing w:line="240" w:lineRule="auto"/>
        <w:ind w:left="0"/>
        <w:jc w:val="both"/>
        <w:rPr>
          <w:rFonts w:ascii="Sylfaen" w:hAnsi="Sylfaen"/>
          <w:lang w:val="ka-GE"/>
        </w:rPr>
      </w:pPr>
      <w:r w:rsidRPr="00500E2A">
        <w:rPr>
          <w:rFonts w:ascii="Sylfaen" w:hAnsi="Sylfaen"/>
          <w:highlight w:val="green"/>
          <w:lang w:val="ka-GE"/>
        </w:rPr>
        <w:t>იმ შემთხვევაში, თუ კოოპერატივი, მეპაიეს ასევე აწვდის სასუქებს, ქიმიკატებს და ა.შ აღნიშნული საქონლის ღირებულება მეპაიის მიერ აგრეთვე შესატანია კოოპერატივში პაის სახით და ემატება კოოპერატივის მიერ ყურძნის გადამუშავებისათვის და საბოლოო პროდუქტის მისაღებად გასაწევ ღირებულებას, რის შედეგადაც განისაზღვრება მეპაიეს პაი.</w:t>
      </w:r>
    </w:p>
    <w:tbl>
      <w:tblPr>
        <w:tblW w:w="9582" w:type="dxa"/>
        <w:tblInd w:w="40" w:type="dxa"/>
        <w:tblLayout w:type="fixed"/>
        <w:tblCellMar>
          <w:left w:w="40" w:type="dxa"/>
          <w:right w:w="40" w:type="dxa"/>
        </w:tblCellMar>
        <w:tblLook w:val="0000" w:firstRow="0" w:lastRow="0" w:firstColumn="0" w:lastColumn="0" w:noHBand="0" w:noVBand="0"/>
      </w:tblPr>
      <w:tblGrid>
        <w:gridCol w:w="3012"/>
        <w:gridCol w:w="3150"/>
        <w:gridCol w:w="2610"/>
        <w:gridCol w:w="810"/>
      </w:tblGrid>
      <w:tr w:rsidR="00964F90" w:rsidRPr="00500E2A" w14:paraId="7F036959" w14:textId="77777777" w:rsidTr="00841D4B">
        <w:trPr>
          <w:trHeight w:hRule="exact" w:val="1185"/>
        </w:trPr>
        <w:tc>
          <w:tcPr>
            <w:tcW w:w="3012" w:type="dxa"/>
            <w:tcBorders>
              <w:top w:val="single" w:sz="6" w:space="0" w:color="auto"/>
              <w:left w:val="single" w:sz="6" w:space="0" w:color="auto"/>
              <w:bottom w:val="single" w:sz="6" w:space="0" w:color="auto"/>
              <w:right w:val="single" w:sz="6" w:space="0" w:color="auto"/>
            </w:tcBorders>
            <w:shd w:val="clear" w:color="auto" w:fill="FFFFFF"/>
          </w:tcPr>
          <w:p w14:paraId="3832E66F" w14:textId="68D9C65E" w:rsidR="00964F90" w:rsidRPr="00500E2A" w:rsidRDefault="00964F90" w:rsidP="00410D69">
            <w:pPr>
              <w:shd w:val="clear" w:color="auto" w:fill="FFFFFF"/>
              <w:spacing w:line="240" w:lineRule="auto"/>
              <w:jc w:val="center"/>
              <w:rPr>
                <w:rFonts w:ascii="Sylfaen" w:hAnsi="Sylfaen"/>
                <w:lang w:val="ka-GE"/>
              </w:rPr>
            </w:pPr>
            <w:r w:rsidRPr="00500E2A">
              <w:rPr>
                <w:rFonts w:ascii="Sylfaen" w:hAnsi="Sylfaen"/>
                <w:b/>
                <w:spacing w:val="-7"/>
                <w:lang w:val="ka-GE"/>
              </w:rPr>
              <w:t xml:space="preserve">კოოპერატივის </w:t>
            </w:r>
            <w:r w:rsidR="00841D4B" w:rsidRPr="00500E2A">
              <w:rPr>
                <w:rFonts w:ascii="Sylfaen" w:hAnsi="Sylfaen"/>
                <w:b/>
                <w:spacing w:val="-7"/>
                <w:lang w:val="ka-GE"/>
              </w:rPr>
              <w:t xml:space="preserve">მიერ მეპაიეზე გაწეული </w:t>
            </w:r>
            <w:r w:rsidRPr="00500E2A">
              <w:rPr>
                <w:rFonts w:ascii="Sylfaen" w:hAnsi="Sylfaen"/>
                <w:b/>
                <w:spacing w:val="-7"/>
                <w:lang w:val="ka-GE"/>
              </w:rPr>
              <w:t>მომსახურება</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14:paraId="13BF084B" w14:textId="2DBCCADB" w:rsidR="00964F90" w:rsidRPr="00500E2A" w:rsidRDefault="00841D4B" w:rsidP="00410D69">
            <w:pPr>
              <w:shd w:val="clear" w:color="auto" w:fill="FFFFFF"/>
              <w:spacing w:line="240" w:lineRule="auto"/>
              <w:ind w:left="34" w:right="34"/>
              <w:jc w:val="center"/>
              <w:rPr>
                <w:rFonts w:ascii="Sylfaen" w:hAnsi="Sylfaen"/>
                <w:lang w:val="ka-GE"/>
              </w:rPr>
            </w:pPr>
            <w:r w:rsidRPr="00500E2A">
              <w:rPr>
                <w:rFonts w:ascii="Sylfaen" w:hAnsi="Sylfaen"/>
                <w:b/>
                <w:spacing w:val="-3"/>
                <w:lang w:val="ka-GE"/>
              </w:rPr>
              <w:t xml:space="preserve">კოოპერატივის მიერ გაწეული </w:t>
            </w:r>
            <w:r w:rsidR="00964F90" w:rsidRPr="00500E2A">
              <w:rPr>
                <w:rFonts w:ascii="Sylfaen" w:hAnsi="Sylfaen"/>
                <w:b/>
                <w:spacing w:val="-3"/>
                <w:lang w:val="ka-GE"/>
              </w:rPr>
              <w:t xml:space="preserve">მომსახურების ღირებულება  (ლარი) </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14:paraId="22ADE22A" w14:textId="77777777" w:rsidR="00964F90" w:rsidRPr="00500E2A" w:rsidRDefault="00964F90" w:rsidP="00410D69">
            <w:pPr>
              <w:shd w:val="clear" w:color="auto" w:fill="FFFFFF"/>
              <w:spacing w:line="240" w:lineRule="auto"/>
              <w:jc w:val="center"/>
              <w:rPr>
                <w:rFonts w:ascii="Sylfaen" w:hAnsi="Sylfaen"/>
                <w:lang w:val="ka-GE"/>
              </w:rPr>
            </w:pPr>
            <w:r w:rsidRPr="00500E2A">
              <w:rPr>
                <w:rFonts w:ascii="Sylfaen" w:hAnsi="Sylfaen"/>
                <w:lang w:val="ka-GE"/>
              </w:rPr>
              <w:t>მეპაიეს მიერ შესატანი თანხა (ლარი)</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3CA3296" w14:textId="77777777" w:rsidR="00964F90" w:rsidRPr="00500E2A" w:rsidRDefault="00964F90" w:rsidP="00410D69">
            <w:pPr>
              <w:shd w:val="clear" w:color="auto" w:fill="FFFFFF"/>
              <w:spacing w:line="240" w:lineRule="auto"/>
              <w:jc w:val="center"/>
              <w:rPr>
                <w:rFonts w:ascii="Sylfaen" w:hAnsi="Sylfaen"/>
              </w:rPr>
            </w:pPr>
            <w:r w:rsidRPr="00500E2A">
              <w:rPr>
                <w:rFonts w:ascii="Sylfaen" w:hAnsi="Sylfaen" w:cs="Sylfaen"/>
                <w:b/>
                <w:spacing w:val="-4"/>
                <w:lang w:val="ka-GE"/>
              </w:rPr>
              <w:t>პაი</w:t>
            </w:r>
          </w:p>
        </w:tc>
      </w:tr>
      <w:tr w:rsidR="00964F90" w:rsidRPr="00500E2A" w14:paraId="4DE9880A" w14:textId="77777777" w:rsidTr="00841D4B">
        <w:trPr>
          <w:trHeight w:hRule="exact" w:val="717"/>
        </w:trPr>
        <w:tc>
          <w:tcPr>
            <w:tcW w:w="3012" w:type="dxa"/>
            <w:tcBorders>
              <w:top w:val="single" w:sz="6" w:space="0" w:color="auto"/>
              <w:left w:val="single" w:sz="6" w:space="0" w:color="auto"/>
              <w:bottom w:val="single" w:sz="6" w:space="0" w:color="auto"/>
              <w:right w:val="single" w:sz="6" w:space="0" w:color="auto"/>
            </w:tcBorders>
            <w:shd w:val="clear" w:color="auto" w:fill="FFFFFF"/>
          </w:tcPr>
          <w:p w14:paraId="40ED78C3" w14:textId="77777777" w:rsidR="00964F90" w:rsidRPr="00500E2A" w:rsidRDefault="00964F90" w:rsidP="00410D69">
            <w:pPr>
              <w:shd w:val="clear" w:color="auto" w:fill="FFFFFF"/>
              <w:spacing w:line="240" w:lineRule="auto"/>
              <w:ind w:left="10"/>
              <w:jc w:val="center"/>
              <w:rPr>
                <w:rFonts w:ascii="Sylfaen" w:hAnsi="Sylfaen"/>
                <w:b/>
                <w:lang w:val="ka-GE"/>
              </w:rPr>
            </w:pPr>
            <w:r w:rsidRPr="00500E2A">
              <w:rPr>
                <w:rFonts w:ascii="Sylfaen" w:hAnsi="Sylfaen"/>
                <w:b/>
                <w:bCs/>
                <w:color w:val="538135" w:themeColor="accent6" w:themeShade="BF"/>
                <w:lang w:val="ka-GE"/>
              </w:rPr>
              <w:t>ყურძნის გადამუშავება, ღვინის წარმოება</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14:paraId="713EAD60" w14:textId="77777777" w:rsidR="00964F90" w:rsidRPr="00500E2A" w:rsidRDefault="00964F90" w:rsidP="00410D69">
            <w:pPr>
              <w:shd w:val="clear" w:color="auto" w:fill="FFFFFF"/>
              <w:spacing w:line="240" w:lineRule="auto"/>
              <w:jc w:val="center"/>
              <w:rPr>
                <w:rFonts w:ascii="Sylfaen" w:hAnsi="Sylfaen"/>
                <w:b/>
                <w:bCs/>
                <w:color w:val="538135" w:themeColor="accent6" w:themeShade="BF"/>
                <w:lang w:val="ka-GE"/>
              </w:rPr>
            </w:pPr>
            <w:r w:rsidRPr="00500E2A">
              <w:rPr>
                <w:rFonts w:ascii="Sylfaen" w:hAnsi="Sylfaen"/>
                <w:b/>
                <w:bCs/>
                <w:color w:val="538135" w:themeColor="accent6" w:themeShade="BF"/>
                <w:lang w:val="ka-GE"/>
              </w:rPr>
              <w:t>500</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14:paraId="0C8E223B" w14:textId="77777777" w:rsidR="00964F90" w:rsidRPr="00500E2A" w:rsidRDefault="00964F90" w:rsidP="00410D69">
            <w:pPr>
              <w:shd w:val="clear" w:color="auto" w:fill="FFFFFF"/>
              <w:spacing w:line="240" w:lineRule="auto"/>
              <w:jc w:val="center"/>
              <w:rPr>
                <w:rFonts w:ascii="Sylfaen" w:hAnsi="Sylfaen"/>
                <w:b/>
                <w:bCs/>
                <w:color w:val="538135" w:themeColor="accent6" w:themeShade="BF"/>
                <w:lang w:val="ka-GE"/>
              </w:rPr>
            </w:pPr>
            <w:r w:rsidRPr="00500E2A">
              <w:rPr>
                <w:rFonts w:ascii="Sylfaen" w:hAnsi="Sylfaen"/>
                <w:b/>
                <w:bCs/>
                <w:color w:val="538135" w:themeColor="accent6" w:themeShade="BF"/>
                <w:lang w:val="ka-GE"/>
              </w:rPr>
              <w:t>500</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3C3E9B4" w14:textId="77777777" w:rsidR="00964F90" w:rsidRPr="00500E2A" w:rsidRDefault="00964F90" w:rsidP="00410D69">
            <w:pPr>
              <w:shd w:val="clear" w:color="auto" w:fill="FFFFFF"/>
              <w:spacing w:line="240" w:lineRule="auto"/>
              <w:jc w:val="center"/>
              <w:rPr>
                <w:rFonts w:ascii="Sylfaen" w:hAnsi="Sylfaen"/>
                <w:b/>
                <w:bCs/>
                <w:color w:val="538135" w:themeColor="accent6" w:themeShade="BF"/>
                <w:lang w:val="ka-GE"/>
              </w:rPr>
            </w:pPr>
            <w:r w:rsidRPr="00500E2A">
              <w:rPr>
                <w:rFonts w:ascii="Sylfaen" w:hAnsi="Sylfaen"/>
                <w:b/>
                <w:bCs/>
                <w:color w:val="538135" w:themeColor="accent6" w:themeShade="BF"/>
                <w:lang w:val="ka-GE"/>
              </w:rPr>
              <w:t>800</w:t>
            </w:r>
          </w:p>
        </w:tc>
      </w:tr>
      <w:tr w:rsidR="00964F90" w:rsidRPr="00500E2A" w14:paraId="522EBCE2" w14:textId="77777777" w:rsidTr="00841D4B">
        <w:trPr>
          <w:trHeight w:hRule="exact" w:val="690"/>
        </w:trPr>
        <w:tc>
          <w:tcPr>
            <w:tcW w:w="3012" w:type="dxa"/>
            <w:tcBorders>
              <w:top w:val="single" w:sz="6" w:space="0" w:color="auto"/>
              <w:left w:val="single" w:sz="6" w:space="0" w:color="auto"/>
              <w:bottom w:val="single" w:sz="6" w:space="0" w:color="auto"/>
              <w:right w:val="single" w:sz="6" w:space="0" w:color="auto"/>
            </w:tcBorders>
            <w:shd w:val="clear" w:color="auto" w:fill="FFFFFF"/>
          </w:tcPr>
          <w:p w14:paraId="1314C5D2" w14:textId="77777777" w:rsidR="00964F90" w:rsidRPr="00500E2A" w:rsidRDefault="00964F90" w:rsidP="00410D69">
            <w:pPr>
              <w:shd w:val="clear" w:color="auto" w:fill="FFFFFF"/>
              <w:spacing w:line="240" w:lineRule="auto"/>
              <w:jc w:val="center"/>
              <w:rPr>
                <w:rFonts w:ascii="Sylfaen" w:hAnsi="Sylfaen"/>
                <w:b/>
                <w:lang w:val="ka-GE"/>
              </w:rPr>
            </w:pPr>
            <w:r w:rsidRPr="00500E2A">
              <w:rPr>
                <w:rFonts w:ascii="Sylfaen" w:hAnsi="Sylfaen"/>
                <w:b/>
                <w:color w:val="538135" w:themeColor="accent6" w:themeShade="BF"/>
                <w:lang w:val="ka-GE"/>
              </w:rPr>
              <w:t>სასუქების და ქიმიკატების მიწოდება</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14:paraId="1EF5C921" w14:textId="77777777" w:rsidR="00964F90" w:rsidRPr="00500E2A" w:rsidRDefault="00964F90" w:rsidP="00410D69">
            <w:pPr>
              <w:shd w:val="clear" w:color="auto" w:fill="FFFFFF"/>
              <w:spacing w:line="240" w:lineRule="auto"/>
              <w:jc w:val="center"/>
              <w:rPr>
                <w:rFonts w:ascii="Sylfaen" w:hAnsi="Sylfaen"/>
                <w:b/>
                <w:bCs/>
                <w:color w:val="538135" w:themeColor="accent6" w:themeShade="BF"/>
                <w:lang w:val="ka-GE"/>
              </w:rPr>
            </w:pPr>
            <w:r w:rsidRPr="00500E2A">
              <w:rPr>
                <w:rFonts w:ascii="Sylfaen" w:hAnsi="Sylfaen" w:cs="Sylfaen"/>
                <w:b/>
                <w:bCs/>
                <w:color w:val="538135" w:themeColor="accent6" w:themeShade="BF"/>
                <w:lang w:val="ka-GE"/>
              </w:rPr>
              <w:t>300</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14:paraId="5631C789" w14:textId="77777777" w:rsidR="00964F90" w:rsidRPr="00500E2A" w:rsidRDefault="00964F90" w:rsidP="00410D69">
            <w:pPr>
              <w:shd w:val="clear" w:color="auto" w:fill="FFFFFF"/>
              <w:spacing w:line="240" w:lineRule="auto"/>
              <w:jc w:val="center"/>
              <w:rPr>
                <w:rFonts w:ascii="Sylfaen" w:hAnsi="Sylfaen"/>
                <w:b/>
                <w:bCs/>
                <w:color w:val="538135" w:themeColor="accent6" w:themeShade="BF"/>
                <w:lang w:val="ka-GE"/>
              </w:rPr>
            </w:pPr>
            <w:r w:rsidRPr="00500E2A">
              <w:rPr>
                <w:rFonts w:ascii="Sylfaen" w:hAnsi="Sylfaen"/>
                <w:b/>
                <w:bCs/>
                <w:color w:val="538135" w:themeColor="accent6" w:themeShade="BF"/>
                <w:lang w:val="ka-GE"/>
              </w:rPr>
              <w:t>300</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EC0B6B9" w14:textId="77777777" w:rsidR="00964F90" w:rsidRPr="00500E2A" w:rsidRDefault="00964F90" w:rsidP="00410D69">
            <w:pPr>
              <w:shd w:val="clear" w:color="auto" w:fill="FFFFFF"/>
              <w:spacing w:line="240" w:lineRule="auto"/>
              <w:jc w:val="center"/>
              <w:rPr>
                <w:rFonts w:ascii="Sylfaen" w:hAnsi="Sylfaen"/>
                <w:b/>
                <w:bCs/>
                <w:color w:val="538135" w:themeColor="accent6" w:themeShade="BF"/>
                <w:lang w:val="ka-GE"/>
              </w:rPr>
            </w:pPr>
          </w:p>
        </w:tc>
      </w:tr>
    </w:tbl>
    <w:p w14:paraId="66111699" w14:textId="77777777" w:rsidR="00964F90" w:rsidRPr="00500E2A" w:rsidRDefault="00964F90" w:rsidP="00410D69">
      <w:pPr>
        <w:pStyle w:val="ListParagraph"/>
        <w:spacing w:line="240" w:lineRule="auto"/>
        <w:ind w:left="360"/>
        <w:jc w:val="both"/>
        <w:rPr>
          <w:rFonts w:ascii="Sylfaen" w:hAnsi="Sylfaen"/>
          <w:highlight w:val="yellow"/>
          <w:lang w:val="ka-GE"/>
        </w:rPr>
      </w:pPr>
    </w:p>
    <w:p w14:paraId="389CC605" w14:textId="77777777" w:rsidR="00964F90" w:rsidRPr="00500E2A" w:rsidRDefault="00964F90" w:rsidP="00410D69">
      <w:pPr>
        <w:pStyle w:val="ListParagraph"/>
        <w:spacing w:line="240" w:lineRule="auto"/>
        <w:ind w:left="0"/>
        <w:jc w:val="both"/>
        <w:rPr>
          <w:rFonts w:ascii="Sylfaen" w:hAnsi="Sylfaen"/>
          <w:lang w:val="ka-GE"/>
        </w:rPr>
      </w:pPr>
      <w:r w:rsidRPr="00500E2A">
        <w:rPr>
          <w:rFonts w:ascii="Sylfaen" w:hAnsi="Sylfaen"/>
          <w:highlight w:val="green"/>
          <w:lang w:val="ka-GE"/>
        </w:rPr>
        <w:t>კოოპერატივის მიერ მიწოდებული ნებისმიერი სხვა მიწოდება და/ან მომსახურება (ტრანსპორტირება, საწვავი, ტექნიკის დაქირავება და ა.შ) ემატება საპაიო შენატანს, რომლის მიხედვითაც განისაზრვრება მეპაიეს პაის ოდენობა.</w:t>
      </w:r>
    </w:p>
    <w:p w14:paraId="48499CF4" w14:textId="77777777" w:rsidR="00841D4B" w:rsidRPr="00500E2A" w:rsidRDefault="00841D4B" w:rsidP="00410D69">
      <w:pPr>
        <w:spacing w:line="240" w:lineRule="auto"/>
        <w:jc w:val="both"/>
        <w:rPr>
          <w:rFonts w:ascii="Sylfaen" w:hAnsi="Sylfaen"/>
          <w:b/>
          <w:bCs/>
          <w:highlight w:val="green"/>
          <w:lang w:val="ka-GE"/>
        </w:rPr>
      </w:pPr>
    </w:p>
    <w:p w14:paraId="716590DE" w14:textId="059BE26A" w:rsidR="00964F90" w:rsidRPr="00500E2A" w:rsidRDefault="00964F90" w:rsidP="00410D69">
      <w:pPr>
        <w:spacing w:line="240" w:lineRule="auto"/>
        <w:jc w:val="both"/>
        <w:rPr>
          <w:rFonts w:ascii="Sylfaen" w:hAnsi="Sylfaen"/>
          <w:color w:val="FF0000"/>
          <w:lang w:val="ka-GE"/>
        </w:rPr>
      </w:pPr>
      <w:r w:rsidRPr="00500E2A">
        <w:rPr>
          <w:rFonts w:ascii="Sylfaen" w:hAnsi="Sylfaen"/>
          <w:b/>
          <w:bCs/>
          <w:highlight w:val="green"/>
          <w:lang w:val="ka-GE"/>
        </w:rPr>
        <w:t>მაგალითი 2</w:t>
      </w:r>
      <w:r w:rsidRPr="00500E2A">
        <w:rPr>
          <w:rFonts w:ascii="Sylfaen" w:hAnsi="Sylfaen"/>
          <w:highlight w:val="green"/>
          <w:lang w:val="ka-GE"/>
        </w:rPr>
        <w:t>: იმ შემთხვევაში თუ ქონება პაის სახითაა შეტანილი კოოპერატივში პაის ღირებულება განისაზღვრება შემდეგნაირად</w:t>
      </w:r>
    </w:p>
    <w:tbl>
      <w:tblPr>
        <w:tblW w:w="9582" w:type="dxa"/>
        <w:tblInd w:w="40" w:type="dxa"/>
        <w:tblLayout w:type="fixed"/>
        <w:tblCellMar>
          <w:left w:w="40" w:type="dxa"/>
          <w:right w:w="40" w:type="dxa"/>
        </w:tblCellMar>
        <w:tblLook w:val="0000" w:firstRow="0" w:lastRow="0" w:firstColumn="0" w:lastColumn="0" w:noHBand="0" w:noVBand="0"/>
      </w:tblPr>
      <w:tblGrid>
        <w:gridCol w:w="2382"/>
        <w:gridCol w:w="3780"/>
        <w:gridCol w:w="1710"/>
        <w:gridCol w:w="1710"/>
      </w:tblGrid>
      <w:tr w:rsidR="00964F90" w:rsidRPr="00500E2A" w14:paraId="1098613C" w14:textId="77777777" w:rsidTr="00E5265E">
        <w:trPr>
          <w:trHeight w:hRule="exact" w:val="699"/>
        </w:trPr>
        <w:tc>
          <w:tcPr>
            <w:tcW w:w="2382" w:type="dxa"/>
            <w:tcBorders>
              <w:top w:val="single" w:sz="6" w:space="0" w:color="auto"/>
              <w:left w:val="single" w:sz="6" w:space="0" w:color="auto"/>
              <w:bottom w:val="single" w:sz="6" w:space="0" w:color="auto"/>
              <w:right w:val="single" w:sz="6" w:space="0" w:color="auto"/>
            </w:tcBorders>
            <w:shd w:val="clear" w:color="auto" w:fill="FFFFFF"/>
          </w:tcPr>
          <w:p w14:paraId="607399CB" w14:textId="77777777" w:rsidR="00964F90" w:rsidRPr="00500E2A" w:rsidRDefault="00964F90" w:rsidP="00410D69">
            <w:pPr>
              <w:shd w:val="clear" w:color="auto" w:fill="FFFFFF"/>
              <w:spacing w:line="240" w:lineRule="auto"/>
              <w:jc w:val="center"/>
              <w:rPr>
                <w:rFonts w:ascii="Sylfaen" w:hAnsi="Sylfaen"/>
                <w:lang w:val="ka-GE"/>
              </w:rPr>
            </w:pPr>
            <w:r w:rsidRPr="00500E2A">
              <w:rPr>
                <w:rFonts w:ascii="Sylfaen" w:hAnsi="Sylfaen" w:cs="Sylfaen"/>
                <w:b/>
                <w:spacing w:val="-4"/>
                <w:lang w:val="ka-GE"/>
              </w:rPr>
              <w:t>საპაიო შენატანი</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4DDFF868" w14:textId="77777777" w:rsidR="00964F90" w:rsidRPr="00500E2A" w:rsidRDefault="00964F90" w:rsidP="00410D69">
            <w:pPr>
              <w:shd w:val="clear" w:color="auto" w:fill="FFFFFF"/>
              <w:spacing w:line="240" w:lineRule="auto"/>
              <w:ind w:left="34" w:right="34"/>
              <w:jc w:val="center"/>
              <w:rPr>
                <w:rFonts w:ascii="Sylfaen" w:hAnsi="Sylfaen"/>
                <w:lang w:val="ka-GE"/>
              </w:rPr>
            </w:pPr>
            <w:r w:rsidRPr="00500E2A">
              <w:rPr>
                <w:rFonts w:ascii="Sylfaen" w:hAnsi="Sylfaen"/>
                <w:b/>
                <w:spacing w:val="-3"/>
                <w:lang w:val="ka-GE"/>
              </w:rPr>
              <w:t>დასახელება</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14:paraId="24498AB2" w14:textId="77777777" w:rsidR="00964F90" w:rsidRPr="00500E2A" w:rsidRDefault="00964F90" w:rsidP="00410D69">
            <w:pPr>
              <w:shd w:val="clear" w:color="auto" w:fill="FFFFFF"/>
              <w:spacing w:line="240" w:lineRule="auto"/>
              <w:jc w:val="center"/>
              <w:rPr>
                <w:rFonts w:ascii="Sylfaen" w:hAnsi="Sylfaen"/>
                <w:lang w:val="ka-GE"/>
              </w:rPr>
            </w:pPr>
            <w:r w:rsidRPr="00500E2A">
              <w:rPr>
                <w:rFonts w:ascii="Sylfaen" w:hAnsi="Sylfaen"/>
                <w:b/>
                <w:spacing w:val="-4"/>
                <w:lang w:val="ka-GE"/>
              </w:rPr>
              <w:t>რაოდენობა</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14:paraId="345A8B22" w14:textId="77777777" w:rsidR="00964F90" w:rsidRPr="00500E2A" w:rsidRDefault="00964F90" w:rsidP="00410D69">
            <w:pPr>
              <w:shd w:val="clear" w:color="auto" w:fill="FFFFFF"/>
              <w:spacing w:line="240" w:lineRule="auto"/>
              <w:jc w:val="center"/>
              <w:rPr>
                <w:rFonts w:ascii="Sylfaen" w:hAnsi="Sylfaen"/>
              </w:rPr>
            </w:pPr>
            <w:r w:rsidRPr="00500E2A">
              <w:rPr>
                <w:rFonts w:ascii="Sylfaen" w:hAnsi="Sylfaen"/>
                <w:b/>
                <w:spacing w:val="-3"/>
                <w:lang w:val="ka-GE"/>
              </w:rPr>
              <w:t>ღირებულება  (ლარი)</w:t>
            </w:r>
          </w:p>
        </w:tc>
      </w:tr>
      <w:tr w:rsidR="00964F90" w:rsidRPr="00500E2A" w14:paraId="50D5104C" w14:textId="77777777" w:rsidTr="00E5265E">
        <w:trPr>
          <w:trHeight w:hRule="exact" w:val="365"/>
        </w:trPr>
        <w:tc>
          <w:tcPr>
            <w:tcW w:w="2382" w:type="dxa"/>
            <w:tcBorders>
              <w:top w:val="single" w:sz="6" w:space="0" w:color="auto"/>
              <w:left w:val="single" w:sz="6" w:space="0" w:color="auto"/>
              <w:bottom w:val="single" w:sz="6" w:space="0" w:color="auto"/>
              <w:right w:val="single" w:sz="6" w:space="0" w:color="auto"/>
            </w:tcBorders>
            <w:shd w:val="clear" w:color="auto" w:fill="FFFFFF"/>
          </w:tcPr>
          <w:p w14:paraId="40D6F205" w14:textId="77777777" w:rsidR="00964F90" w:rsidRPr="00500E2A" w:rsidRDefault="00964F90" w:rsidP="00410D69">
            <w:pPr>
              <w:shd w:val="clear" w:color="auto" w:fill="FFFFFF"/>
              <w:spacing w:line="240" w:lineRule="auto"/>
              <w:ind w:left="10"/>
              <w:jc w:val="center"/>
              <w:rPr>
                <w:rFonts w:ascii="Sylfaen" w:hAnsi="Sylfaen"/>
                <w:b/>
                <w:lang w:val="ka-GE"/>
              </w:rPr>
            </w:pPr>
            <w:r w:rsidRPr="00500E2A">
              <w:rPr>
                <w:rFonts w:ascii="Sylfaen" w:hAnsi="Sylfaen"/>
                <w:b/>
                <w:spacing w:val="-7"/>
                <w:lang w:val="ka-GE"/>
              </w:rPr>
              <w:t>ქონება</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110F7EA3" w14:textId="77777777" w:rsidR="00964F90" w:rsidRPr="00500E2A" w:rsidRDefault="00964F90" w:rsidP="00410D69">
            <w:pPr>
              <w:shd w:val="clear" w:color="auto" w:fill="FFFFFF"/>
              <w:spacing w:line="240" w:lineRule="auto"/>
              <w:jc w:val="center"/>
              <w:rPr>
                <w:rFonts w:ascii="Sylfaen" w:hAnsi="Sylfaen"/>
                <w:b/>
                <w:bCs/>
                <w:color w:val="538135" w:themeColor="accent6" w:themeShade="BF"/>
                <w:lang w:val="ka-GE"/>
              </w:rPr>
            </w:pPr>
            <w:r w:rsidRPr="00500E2A">
              <w:rPr>
                <w:rFonts w:ascii="Sylfaen" w:hAnsi="Sylfaen"/>
                <w:b/>
                <w:bCs/>
                <w:color w:val="538135" w:themeColor="accent6" w:themeShade="BF"/>
                <w:lang w:val="ka-GE"/>
              </w:rPr>
              <w:t>ძროხა</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14:paraId="1A79FE5F" w14:textId="77777777" w:rsidR="00964F90" w:rsidRPr="00500E2A" w:rsidRDefault="00964F90" w:rsidP="00410D69">
            <w:pPr>
              <w:shd w:val="clear" w:color="auto" w:fill="FFFFFF"/>
              <w:spacing w:line="240" w:lineRule="auto"/>
              <w:jc w:val="center"/>
              <w:rPr>
                <w:rFonts w:ascii="Sylfaen" w:hAnsi="Sylfaen"/>
                <w:b/>
                <w:bCs/>
                <w:color w:val="538135" w:themeColor="accent6" w:themeShade="BF"/>
                <w:lang w:val="ka-GE"/>
              </w:rPr>
            </w:pPr>
            <w:r w:rsidRPr="00500E2A">
              <w:rPr>
                <w:rFonts w:ascii="Sylfaen" w:hAnsi="Sylfaen"/>
                <w:b/>
                <w:bCs/>
                <w:color w:val="538135" w:themeColor="accent6" w:themeShade="BF"/>
                <w:lang w:val="ka-GE"/>
              </w:rPr>
              <w:t>1</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14:paraId="55203D1B" w14:textId="77777777" w:rsidR="00964F90" w:rsidRPr="00500E2A" w:rsidRDefault="00964F90" w:rsidP="00410D69">
            <w:pPr>
              <w:shd w:val="clear" w:color="auto" w:fill="FFFFFF"/>
              <w:spacing w:line="240" w:lineRule="auto"/>
              <w:jc w:val="center"/>
              <w:rPr>
                <w:rFonts w:ascii="Sylfaen" w:hAnsi="Sylfaen"/>
                <w:b/>
                <w:bCs/>
                <w:color w:val="538135" w:themeColor="accent6" w:themeShade="BF"/>
                <w:lang w:val="ka-GE"/>
              </w:rPr>
            </w:pPr>
            <w:r w:rsidRPr="00500E2A">
              <w:rPr>
                <w:rFonts w:ascii="Sylfaen" w:hAnsi="Sylfaen"/>
                <w:b/>
                <w:bCs/>
                <w:color w:val="538135" w:themeColor="accent6" w:themeShade="BF"/>
                <w:lang w:val="ka-GE"/>
              </w:rPr>
              <w:t>1000</w:t>
            </w:r>
          </w:p>
        </w:tc>
      </w:tr>
      <w:tr w:rsidR="00964F90" w:rsidRPr="00500E2A" w14:paraId="7CFA2CA0" w14:textId="77777777" w:rsidTr="00E5265E">
        <w:trPr>
          <w:trHeight w:hRule="exact" w:val="690"/>
        </w:trPr>
        <w:tc>
          <w:tcPr>
            <w:tcW w:w="2382" w:type="dxa"/>
            <w:tcBorders>
              <w:top w:val="single" w:sz="6" w:space="0" w:color="auto"/>
              <w:left w:val="single" w:sz="6" w:space="0" w:color="auto"/>
              <w:bottom w:val="single" w:sz="6" w:space="0" w:color="auto"/>
              <w:right w:val="single" w:sz="6" w:space="0" w:color="auto"/>
            </w:tcBorders>
            <w:shd w:val="clear" w:color="auto" w:fill="FFFFFF"/>
          </w:tcPr>
          <w:p w14:paraId="18DF0522" w14:textId="77777777" w:rsidR="00964F90" w:rsidRPr="00500E2A" w:rsidRDefault="00964F90" w:rsidP="00410D69">
            <w:pPr>
              <w:shd w:val="clear" w:color="auto" w:fill="FFFFFF"/>
              <w:spacing w:line="240" w:lineRule="auto"/>
              <w:jc w:val="center"/>
              <w:rPr>
                <w:rFonts w:ascii="Sylfaen" w:hAnsi="Sylfaen"/>
                <w:b/>
                <w:lang w:val="ka-GE"/>
              </w:rPr>
            </w:pPr>
            <w:r w:rsidRPr="00500E2A">
              <w:rPr>
                <w:rFonts w:ascii="Sylfaen" w:hAnsi="Sylfaen"/>
                <w:b/>
                <w:spacing w:val="-2"/>
                <w:lang w:val="ka-GE"/>
              </w:rPr>
              <w:t>ფული</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3ED4B4CE" w14:textId="77777777" w:rsidR="00964F90" w:rsidRPr="00500E2A" w:rsidRDefault="00964F90" w:rsidP="00410D69">
            <w:pPr>
              <w:shd w:val="clear" w:color="auto" w:fill="FFFFFF"/>
              <w:spacing w:line="240" w:lineRule="auto"/>
              <w:jc w:val="center"/>
              <w:rPr>
                <w:rFonts w:ascii="Sylfaen" w:hAnsi="Sylfaen"/>
                <w:b/>
                <w:bCs/>
                <w:color w:val="538135" w:themeColor="accent6" w:themeShade="BF"/>
              </w:rPr>
            </w:pPr>
            <w:r w:rsidRPr="00500E2A">
              <w:rPr>
                <w:rFonts w:ascii="Sylfaen" w:hAnsi="Sylfaen" w:cs="Sylfaen"/>
                <w:b/>
                <w:bCs/>
                <w:color w:val="538135" w:themeColor="accent6" w:themeShade="BF"/>
              </w:rPr>
              <w:t>ძროხის</w:t>
            </w:r>
            <w:r w:rsidRPr="00500E2A">
              <w:rPr>
                <w:rFonts w:ascii="Sylfaen" w:hAnsi="Sylfaen"/>
                <w:b/>
                <w:bCs/>
                <w:color w:val="538135" w:themeColor="accent6" w:themeShade="BF"/>
              </w:rPr>
              <w:t xml:space="preserve"> </w:t>
            </w:r>
            <w:r w:rsidRPr="00500E2A">
              <w:rPr>
                <w:rFonts w:ascii="Sylfaen" w:hAnsi="Sylfaen" w:cs="Sylfaen"/>
                <w:b/>
                <w:bCs/>
                <w:color w:val="538135" w:themeColor="accent6" w:themeShade="BF"/>
                <w:lang w:val="ka-GE"/>
              </w:rPr>
              <w:t>მოვლ</w:t>
            </w:r>
            <w:r w:rsidRPr="00500E2A">
              <w:rPr>
                <w:rFonts w:ascii="Sylfaen" w:hAnsi="Sylfaen" w:cs="Sylfaen"/>
                <w:b/>
                <w:bCs/>
                <w:color w:val="538135" w:themeColor="accent6" w:themeShade="BF"/>
              </w:rPr>
              <w:t>ის</w:t>
            </w:r>
            <w:r w:rsidRPr="00500E2A">
              <w:rPr>
                <w:rFonts w:ascii="Sylfaen" w:hAnsi="Sylfaen"/>
                <w:b/>
                <w:bCs/>
                <w:color w:val="538135" w:themeColor="accent6" w:themeShade="BF"/>
              </w:rPr>
              <w:t xml:space="preserve"> </w:t>
            </w:r>
            <w:r w:rsidRPr="00500E2A">
              <w:rPr>
                <w:rFonts w:ascii="Sylfaen" w:hAnsi="Sylfaen" w:cs="Sylfaen"/>
                <w:b/>
                <w:bCs/>
                <w:color w:val="538135" w:themeColor="accent6" w:themeShade="BF"/>
              </w:rPr>
              <w:t>და</w:t>
            </w:r>
            <w:r w:rsidRPr="00500E2A">
              <w:rPr>
                <w:rFonts w:ascii="Sylfaen" w:hAnsi="Sylfaen"/>
                <w:b/>
                <w:bCs/>
                <w:color w:val="538135" w:themeColor="accent6" w:themeShade="BF"/>
              </w:rPr>
              <w:t xml:space="preserve"> </w:t>
            </w:r>
            <w:r w:rsidRPr="00500E2A">
              <w:rPr>
                <w:rFonts w:ascii="Sylfaen" w:hAnsi="Sylfaen" w:cs="Sylfaen"/>
                <w:b/>
                <w:bCs/>
                <w:color w:val="538135" w:themeColor="accent6" w:themeShade="BF"/>
              </w:rPr>
              <w:t>კვების</w:t>
            </w:r>
            <w:r w:rsidRPr="00500E2A">
              <w:rPr>
                <w:rFonts w:ascii="Sylfaen" w:hAnsi="Sylfaen"/>
                <w:b/>
                <w:bCs/>
                <w:color w:val="538135" w:themeColor="accent6" w:themeShade="BF"/>
              </w:rPr>
              <w:t xml:space="preserve"> </w:t>
            </w:r>
            <w:r w:rsidRPr="00500E2A">
              <w:rPr>
                <w:rFonts w:ascii="Sylfaen" w:hAnsi="Sylfaen" w:cs="Sylfaen"/>
                <w:b/>
                <w:bCs/>
                <w:color w:val="538135" w:themeColor="accent6" w:themeShade="BF"/>
              </w:rPr>
              <w:t>ხარჯები</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14:paraId="0129194F" w14:textId="77777777" w:rsidR="00964F90" w:rsidRPr="00500E2A" w:rsidRDefault="00964F90" w:rsidP="00410D69">
            <w:pPr>
              <w:shd w:val="clear" w:color="auto" w:fill="FFFFFF"/>
              <w:spacing w:line="240" w:lineRule="auto"/>
              <w:jc w:val="center"/>
              <w:rPr>
                <w:rFonts w:ascii="Sylfaen" w:hAnsi="Sylfaen"/>
                <w:b/>
                <w:bCs/>
                <w:color w:val="538135" w:themeColor="accent6" w:themeShade="BF"/>
              </w:rPr>
            </w:pPr>
          </w:p>
        </w:tc>
        <w:tc>
          <w:tcPr>
            <w:tcW w:w="1710" w:type="dxa"/>
            <w:tcBorders>
              <w:top w:val="single" w:sz="6" w:space="0" w:color="auto"/>
              <w:left w:val="single" w:sz="6" w:space="0" w:color="auto"/>
              <w:bottom w:val="single" w:sz="6" w:space="0" w:color="auto"/>
              <w:right w:val="single" w:sz="6" w:space="0" w:color="auto"/>
            </w:tcBorders>
            <w:shd w:val="clear" w:color="auto" w:fill="FFFFFF"/>
          </w:tcPr>
          <w:p w14:paraId="20BC9057" w14:textId="77777777" w:rsidR="00964F90" w:rsidRPr="00500E2A" w:rsidRDefault="00964F90" w:rsidP="00410D69">
            <w:pPr>
              <w:shd w:val="clear" w:color="auto" w:fill="FFFFFF"/>
              <w:spacing w:line="240" w:lineRule="auto"/>
              <w:jc w:val="center"/>
              <w:rPr>
                <w:rFonts w:ascii="Sylfaen" w:hAnsi="Sylfaen"/>
                <w:b/>
                <w:bCs/>
                <w:color w:val="538135" w:themeColor="accent6" w:themeShade="BF"/>
                <w:lang w:val="ka-GE"/>
              </w:rPr>
            </w:pPr>
            <w:r w:rsidRPr="00500E2A">
              <w:rPr>
                <w:rFonts w:ascii="Sylfaen" w:hAnsi="Sylfaen"/>
                <w:b/>
                <w:bCs/>
                <w:color w:val="538135" w:themeColor="accent6" w:themeShade="BF"/>
                <w:lang w:val="ka-GE"/>
              </w:rPr>
              <w:t>500</w:t>
            </w:r>
          </w:p>
        </w:tc>
      </w:tr>
      <w:tr w:rsidR="00964F90" w:rsidRPr="00500E2A" w14:paraId="3A4B2094" w14:textId="77777777" w:rsidTr="00E5265E">
        <w:trPr>
          <w:trHeight w:hRule="exact" w:val="384"/>
        </w:trPr>
        <w:tc>
          <w:tcPr>
            <w:tcW w:w="2382" w:type="dxa"/>
            <w:tcBorders>
              <w:top w:val="single" w:sz="6" w:space="0" w:color="auto"/>
              <w:left w:val="single" w:sz="6" w:space="0" w:color="auto"/>
              <w:bottom w:val="single" w:sz="6" w:space="0" w:color="auto"/>
              <w:right w:val="single" w:sz="6" w:space="0" w:color="auto"/>
            </w:tcBorders>
            <w:shd w:val="clear" w:color="auto" w:fill="FFFFFF"/>
          </w:tcPr>
          <w:p w14:paraId="248EE55C" w14:textId="77777777" w:rsidR="00964F90" w:rsidRPr="00500E2A" w:rsidRDefault="00964F90" w:rsidP="00410D69">
            <w:pPr>
              <w:shd w:val="clear" w:color="auto" w:fill="FFFFFF"/>
              <w:spacing w:line="240" w:lineRule="auto"/>
              <w:ind w:left="14"/>
              <w:jc w:val="center"/>
              <w:rPr>
                <w:rFonts w:ascii="Sylfaen" w:hAnsi="Sylfaen"/>
                <w:b/>
                <w:lang w:val="ka-GE"/>
              </w:rPr>
            </w:pPr>
            <w:bookmarkStart w:id="1" w:name="_Hlk34819767"/>
            <w:r w:rsidRPr="00500E2A">
              <w:rPr>
                <w:rFonts w:ascii="Sylfaen" w:hAnsi="Sylfaen"/>
                <w:b/>
                <w:color w:val="538135" w:themeColor="accent6" w:themeShade="BF"/>
                <w:spacing w:val="-9"/>
                <w:lang w:val="ka-GE"/>
              </w:rPr>
              <w:t>პაის ღირებულება</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1901B398" w14:textId="77777777" w:rsidR="00964F90" w:rsidRPr="00500E2A" w:rsidRDefault="00964F90" w:rsidP="00410D69">
            <w:pPr>
              <w:shd w:val="clear" w:color="auto" w:fill="FFFFFF"/>
              <w:spacing w:line="240" w:lineRule="auto"/>
              <w:jc w:val="both"/>
              <w:rPr>
                <w:rFonts w:ascii="Sylfaen" w:hAnsi="Sylfaen"/>
              </w:rPr>
            </w:pPr>
          </w:p>
        </w:tc>
        <w:tc>
          <w:tcPr>
            <w:tcW w:w="1710" w:type="dxa"/>
            <w:tcBorders>
              <w:top w:val="single" w:sz="6" w:space="0" w:color="auto"/>
              <w:left w:val="single" w:sz="6" w:space="0" w:color="auto"/>
              <w:bottom w:val="single" w:sz="6" w:space="0" w:color="auto"/>
              <w:right w:val="single" w:sz="6" w:space="0" w:color="auto"/>
            </w:tcBorders>
            <w:shd w:val="clear" w:color="auto" w:fill="FFFFFF"/>
          </w:tcPr>
          <w:p w14:paraId="71539865" w14:textId="77777777" w:rsidR="00964F90" w:rsidRPr="00500E2A" w:rsidRDefault="00964F90" w:rsidP="00410D69">
            <w:pPr>
              <w:shd w:val="clear" w:color="auto" w:fill="FFFFFF"/>
              <w:spacing w:line="240" w:lineRule="auto"/>
              <w:jc w:val="both"/>
              <w:rPr>
                <w:rFonts w:ascii="Sylfaen" w:hAnsi="Sylfaen"/>
              </w:rPr>
            </w:pPr>
          </w:p>
        </w:tc>
        <w:tc>
          <w:tcPr>
            <w:tcW w:w="1710" w:type="dxa"/>
            <w:tcBorders>
              <w:top w:val="single" w:sz="6" w:space="0" w:color="auto"/>
              <w:left w:val="single" w:sz="6" w:space="0" w:color="auto"/>
              <w:bottom w:val="single" w:sz="6" w:space="0" w:color="auto"/>
              <w:right w:val="single" w:sz="6" w:space="0" w:color="auto"/>
            </w:tcBorders>
            <w:shd w:val="clear" w:color="auto" w:fill="FFFFFF"/>
          </w:tcPr>
          <w:p w14:paraId="2F0A5427" w14:textId="3F4A6E69" w:rsidR="00964F90" w:rsidRPr="00500E2A" w:rsidRDefault="00964F90" w:rsidP="00410D69">
            <w:pPr>
              <w:shd w:val="clear" w:color="auto" w:fill="FFFFFF"/>
              <w:spacing w:line="240" w:lineRule="auto"/>
              <w:jc w:val="center"/>
              <w:rPr>
                <w:rFonts w:ascii="Sylfaen" w:hAnsi="Sylfaen"/>
                <w:b/>
                <w:lang w:val="ka-GE"/>
              </w:rPr>
            </w:pPr>
            <w:r w:rsidRPr="00500E2A">
              <w:rPr>
                <w:rFonts w:ascii="Sylfaen" w:hAnsi="Sylfaen"/>
                <w:b/>
                <w:color w:val="538135" w:themeColor="accent6" w:themeShade="BF"/>
                <w:lang w:val="ka-GE"/>
              </w:rPr>
              <w:t>500</w:t>
            </w:r>
          </w:p>
        </w:tc>
      </w:tr>
      <w:bookmarkEnd w:id="1"/>
      <w:tr w:rsidR="003B008E" w:rsidRPr="00500E2A" w14:paraId="1B13F92C" w14:textId="77777777" w:rsidTr="003B008E">
        <w:trPr>
          <w:trHeight w:hRule="exact" w:val="798"/>
        </w:trPr>
        <w:tc>
          <w:tcPr>
            <w:tcW w:w="2382" w:type="dxa"/>
            <w:tcBorders>
              <w:top w:val="single" w:sz="6" w:space="0" w:color="auto"/>
              <w:left w:val="single" w:sz="6" w:space="0" w:color="auto"/>
              <w:bottom w:val="single" w:sz="6" w:space="0" w:color="auto"/>
              <w:right w:val="single" w:sz="6" w:space="0" w:color="auto"/>
            </w:tcBorders>
            <w:shd w:val="clear" w:color="auto" w:fill="FFFFFF"/>
          </w:tcPr>
          <w:p w14:paraId="15C6E84B" w14:textId="143E880B" w:rsidR="003B008E" w:rsidRPr="00500E2A" w:rsidRDefault="003B008E" w:rsidP="00410D69">
            <w:pPr>
              <w:shd w:val="clear" w:color="auto" w:fill="FFFFFF"/>
              <w:spacing w:line="240" w:lineRule="auto"/>
              <w:ind w:left="14"/>
              <w:jc w:val="center"/>
              <w:rPr>
                <w:rFonts w:ascii="Sylfaen" w:hAnsi="Sylfaen"/>
                <w:b/>
                <w:lang w:val="ka-GE"/>
              </w:rPr>
            </w:pPr>
            <w:r w:rsidRPr="00500E2A">
              <w:rPr>
                <w:rFonts w:ascii="Sylfaen" w:hAnsi="Sylfaen"/>
                <w:b/>
                <w:color w:val="538135" w:themeColor="accent6" w:themeShade="BF"/>
                <w:spacing w:val="-9"/>
                <w:lang w:val="ka-GE"/>
              </w:rPr>
              <w:t>დამატებითი შენატანი</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0ACA4251" w14:textId="614A9492" w:rsidR="003B008E" w:rsidRPr="00500E2A" w:rsidRDefault="003B008E" w:rsidP="00410D69">
            <w:pPr>
              <w:shd w:val="clear" w:color="auto" w:fill="FFFFFF"/>
              <w:spacing w:line="240" w:lineRule="auto"/>
              <w:jc w:val="center"/>
              <w:rPr>
                <w:rFonts w:ascii="Sylfaen" w:hAnsi="Sylfaen"/>
                <w:lang w:val="ka-GE"/>
              </w:rPr>
            </w:pPr>
            <w:r w:rsidRPr="00500E2A">
              <w:rPr>
                <w:rFonts w:ascii="Sylfaen" w:hAnsi="Sylfaen"/>
                <w:b/>
                <w:bCs/>
                <w:color w:val="538135" w:themeColor="accent6" w:themeShade="BF"/>
                <w:lang w:val="ka-GE"/>
              </w:rPr>
              <w:t>ძროხის ღირებულება აისახება  დამატებით შენატანში</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14:paraId="0C5ED254" w14:textId="77777777" w:rsidR="003B008E" w:rsidRPr="00500E2A" w:rsidRDefault="003B008E" w:rsidP="00410D69">
            <w:pPr>
              <w:shd w:val="clear" w:color="auto" w:fill="FFFFFF"/>
              <w:spacing w:line="240" w:lineRule="auto"/>
              <w:jc w:val="both"/>
              <w:rPr>
                <w:rFonts w:ascii="Sylfaen" w:hAnsi="Sylfaen"/>
              </w:rPr>
            </w:pPr>
          </w:p>
        </w:tc>
        <w:tc>
          <w:tcPr>
            <w:tcW w:w="1710" w:type="dxa"/>
            <w:tcBorders>
              <w:top w:val="single" w:sz="6" w:space="0" w:color="auto"/>
              <w:left w:val="single" w:sz="6" w:space="0" w:color="auto"/>
              <w:bottom w:val="single" w:sz="6" w:space="0" w:color="auto"/>
              <w:right w:val="single" w:sz="6" w:space="0" w:color="auto"/>
            </w:tcBorders>
            <w:shd w:val="clear" w:color="auto" w:fill="FFFFFF"/>
          </w:tcPr>
          <w:p w14:paraId="2CB79D22" w14:textId="0C404E8A" w:rsidR="003B008E" w:rsidRPr="00500E2A" w:rsidRDefault="003B008E" w:rsidP="00410D69">
            <w:pPr>
              <w:shd w:val="clear" w:color="auto" w:fill="FFFFFF"/>
              <w:spacing w:line="240" w:lineRule="auto"/>
              <w:jc w:val="center"/>
              <w:rPr>
                <w:rFonts w:ascii="Sylfaen" w:hAnsi="Sylfaen"/>
                <w:b/>
                <w:lang w:val="ka-GE"/>
              </w:rPr>
            </w:pPr>
            <w:r w:rsidRPr="00500E2A">
              <w:rPr>
                <w:rFonts w:ascii="Sylfaen" w:hAnsi="Sylfaen"/>
                <w:b/>
                <w:color w:val="538135" w:themeColor="accent6" w:themeShade="BF"/>
                <w:lang w:val="ka-GE"/>
              </w:rPr>
              <w:t>1000</w:t>
            </w:r>
          </w:p>
        </w:tc>
      </w:tr>
    </w:tbl>
    <w:p w14:paraId="6F2DA162" w14:textId="77777777" w:rsidR="00964F90" w:rsidRPr="00500E2A" w:rsidRDefault="00964F90" w:rsidP="00410D69">
      <w:pPr>
        <w:spacing w:line="240" w:lineRule="auto"/>
        <w:jc w:val="both"/>
        <w:rPr>
          <w:rFonts w:ascii="Sylfaen" w:hAnsi="Sylfaen"/>
          <w:lang w:val="ka-GE"/>
        </w:rPr>
      </w:pPr>
    </w:p>
    <w:p w14:paraId="172847EF" w14:textId="34776935" w:rsidR="00B62FE8" w:rsidRPr="00500E2A" w:rsidRDefault="00964F90" w:rsidP="00410D69">
      <w:pPr>
        <w:pStyle w:val="ListParagraph"/>
        <w:spacing w:line="240" w:lineRule="auto"/>
        <w:ind w:left="0" w:hanging="90"/>
        <w:jc w:val="both"/>
        <w:rPr>
          <w:rFonts w:ascii="Sylfaen" w:hAnsi="Sylfaen"/>
          <w:b/>
          <w:lang w:val="ka-GE"/>
        </w:rPr>
      </w:pPr>
      <w:r w:rsidRPr="00500E2A">
        <w:rPr>
          <w:rFonts w:ascii="Sylfaen" w:hAnsi="Sylfaen"/>
          <w:b/>
          <w:bCs/>
          <w:lang w:val="ka-GE"/>
        </w:rPr>
        <w:t>შენიშვნა:</w:t>
      </w:r>
      <w:r w:rsidRPr="00500E2A">
        <w:rPr>
          <w:rFonts w:ascii="Sylfaen" w:hAnsi="Sylfaen"/>
          <w:b/>
          <w:bCs/>
          <w:color w:val="FF0000"/>
          <w:lang w:val="ka-GE"/>
        </w:rPr>
        <w:t xml:space="preserve"> პაის სახით უძრავ-მოძრავი ქონების შეტანისას, მეპაიე უნდა ეწეოდეს ეკონომიკურ საქმიანობას, ამიტომ</w:t>
      </w:r>
      <w:r w:rsidRPr="00500E2A">
        <w:rPr>
          <w:rFonts w:ascii="Sylfaen" w:hAnsi="Sylfaen"/>
          <w:color w:val="FF0000"/>
          <w:lang w:val="ka-GE"/>
        </w:rPr>
        <w:t xml:space="preserve"> </w:t>
      </w:r>
      <w:r w:rsidRPr="00500E2A">
        <w:rPr>
          <w:rFonts w:ascii="Sylfaen" w:hAnsi="Sylfaen"/>
          <w:b/>
          <w:color w:val="FF0000"/>
          <w:lang w:val="ka-GE"/>
        </w:rPr>
        <w:t>სასურველია საპაიო შენატანი განხორციელდეს ფულადი სახით, ხოლო უძრავ-მოძრავი ქონების შეტანა (თუ არ დგას ამის აუცილებელი საჭიროება) განხორციელდე</w:t>
      </w:r>
      <w:r w:rsidR="0013368B" w:rsidRPr="00500E2A">
        <w:rPr>
          <w:rFonts w:ascii="Sylfaen" w:hAnsi="Sylfaen"/>
          <w:b/>
          <w:color w:val="FF0000"/>
          <w:lang w:val="ka-GE"/>
        </w:rPr>
        <w:t>ბა</w:t>
      </w:r>
      <w:r w:rsidRPr="00500E2A">
        <w:rPr>
          <w:rFonts w:ascii="Sylfaen" w:hAnsi="Sylfaen"/>
          <w:b/>
          <w:color w:val="FF0000"/>
          <w:lang w:val="ka-GE"/>
        </w:rPr>
        <w:t xml:space="preserve"> დამატებითი შენატანის სახით, განსაკუთრებით სასოფლო-სამეურნეო ცხოველების შემთხვევაში.</w:t>
      </w:r>
    </w:p>
    <w:p w14:paraId="4DC3B581" w14:textId="77777777" w:rsidR="00841D4B" w:rsidRPr="00500E2A" w:rsidRDefault="00841D4B" w:rsidP="00410D69">
      <w:pPr>
        <w:pStyle w:val="ListParagraph"/>
        <w:spacing w:line="240" w:lineRule="auto"/>
        <w:ind w:left="0" w:hanging="90"/>
        <w:jc w:val="both"/>
        <w:rPr>
          <w:rFonts w:ascii="Sylfaen" w:hAnsi="Sylfaen"/>
          <w:b/>
          <w:lang w:val="ka-GE"/>
        </w:rPr>
      </w:pPr>
    </w:p>
    <w:p w14:paraId="210DC3AC" w14:textId="6169ECC9" w:rsidR="001B5F36" w:rsidRPr="00500E2A" w:rsidRDefault="001B5F36" w:rsidP="00410D69">
      <w:pPr>
        <w:pStyle w:val="ListParagraph"/>
        <w:spacing w:line="240" w:lineRule="auto"/>
        <w:ind w:left="0" w:hanging="90"/>
        <w:jc w:val="both"/>
        <w:rPr>
          <w:rFonts w:ascii="Sylfaen" w:hAnsi="Sylfaen"/>
          <w:b/>
          <w:color w:val="FF0000"/>
          <w:lang w:val="ka-GE"/>
        </w:rPr>
      </w:pPr>
      <w:r w:rsidRPr="00500E2A">
        <w:rPr>
          <w:rFonts w:ascii="Sylfaen" w:hAnsi="Sylfaen"/>
          <w:b/>
          <w:lang w:val="ka-GE"/>
        </w:rPr>
        <w:t>შენიშვნა</w:t>
      </w:r>
      <w:r w:rsidR="00B17374" w:rsidRPr="00500E2A">
        <w:rPr>
          <w:rFonts w:ascii="Sylfaen" w:hAnsi="Sylfaen"/>
          <w:b/>
          <w:lang w:val="ka-GE"/>
        </w:rPr>
        <w:t xml:space="preserve"> 2</w:t>
      </w:r>
      <w:r w:rsidRPr="00500E2A">
        <w:rPr>
          <w:rFonts w:ascii="Sylfaen" w:hAnsi="Sylfaen"/>
          <w:b/>
          <w:lang w:val="ka-GE"/>
        </w:rPr>
        <w:t xml:space="preserve">: </w:t>
      </w:r>
      <w:r w:rsidRPr="00500E2A">
        <w:rPr>
          <w:rFonts w:ascii="Sylfaen" w:hAnsi="Sylfaen"/>
          <w:b/>
          <w:color w:val="FF0000"/>
          <w:lang w:val="ka-GE"/>
        </w:rPr>
        <w:t xml:space="preserve">კანონის მიხედვით, კოოპერატივის მიერ სასოფლო-სამეურნეო სტატუსის მინიჭების მოთხოვნისას, მეპაიეების მიერ პაი სრულად უნდა იყოს შეტანილი კოოპერატივის </w:t>
      </w:r>
      <w:r w:rsidRPr="00500E2A">
        <w:rPr>
          <w:rFonts w:ascii="Sylfaen" w:hAnsi="Sylfaen"/>
          <w:b/>
          <w:color w:val="FF0000"/>
          <w:lang w:val="ka-GE"/>
        </w:rPr>
        <w:lastRenderedPageBreak/>
        <w:t>ანგარიშზე. შესაბამისად, პაი უნდა შეიტანოს თითოეულმა მეპაიემ და დანიშნულებაში მიუთითოს საპაიო შენატანი.</w:t>
      </w:r>
    </w:p>
    <w:p w14:paraId="69E4BFB5" w14:textId="68EAF401" w:rsidR="000C5ED2" w:rsidRPr="00500E2A" w:rsidRDefault="001B5F36" w:rsidP="00410D69">
      <w:pPr>
        <w:pStyle w:val="ListParagraph"/>
        <w:spacing w:line="240" w:lineRule="auto"/>
        <w:ind w:left="-90"/>
        <w:jc w:val="both"/>
        <w:rPr>
          <w:rFonts w:ascii="Sylfaen" w:hAnsi="Sylfaen"/>
          <w:b/>
          <w:color w:val="FF0000"/>
          <w:lang w:val="ka-GE"/>
        </w:rPr>
      </w:pPr>
      <w:r w:rsidRPr="00500E2A">
        <w:rPr>
          <w:rFonts w:ascii="Sylfaen" w:hAnsi="Sylfaen"/>
          <w:b/>
          <w:color w:val="FF0000"/>
          <w:lang w:val="ka-GE"/>
        </w:rPr>
        <w:t xml:space="preserve">იმ შემთხვევაში, თუ მეპაიეთა საპაიო შენატანები შეაქვს ერთ პირს ერთიანად, აუცილებლად უნდა მიეთითოს დანიშნულებაში თითოეული მეპაიეს სახელი და გვარი (მაგალითად 300 ლარი ვახტანგ დავლაძის საპაიო შენატანი; 400 ლარი </w:t>
      </w:r>
      <w:r w:rsidR="000C5ED2" w:rsidRPr="00500E2A">
        <w:rPr>
          <w:rFonts w:ascii="Sylfaen" w:hAnsi="Sylfaen"/>
          <w:b/>
          <w:color w:val="FF0000"/>
          <w:lang w:val="ka-GE"/>
        </w:rPr>
        <w:t xml:space="preserve"> </w:t>
      </w:r>
      <w:r w:rsidRPr="00500E2A">
        <w:rPr>
          <w:rFonts w:ascii="Sylfaen" w:hAnsi="Sylfaen"/>
          <w:b/>
          <w:color w:val="FF0000"/>
          <w:lang w:val="ka-GE"/>
        </w:rPr>
        <w:t>ლაშა ჩხაიძის საპაიო შენატანი და ა.შ)</w:t>
      </w:r>
      <w:r w:rsidR="000C5ED2" w:rsidRPr="00500E2A">
        <w:rPr>
          <w:rFonts w:ascii="Sylfaen" w:hAnsi="Sylfaen"/>
          <w:b/>
          <w:color w:val="FF0000"/>
          <w:lang w:val="ka-GE"/>
        </w:rPr>
        <w:t xml:space="preserve">  </w:t>
      </w:r>
    </w:p>
    <w:p w14:paraId="1F31C52C" w14:textId="5E7DC1D5" w:rsidR="001B5F36" w:rsidRPr="00500E2A" w:rsidRDefault="001B5F36" w:rsidP="00410D69">
      <w:pPr>
        <w:pStyle w:val="ListParagraph"/>
        <w:spacing w:line="240" w:lineRule="auto"/>
        <w:ind w:left="0" w:hanging="90"/>
        <w:jc w:val="both"/>
        <w:rPr>
          <w:rFonts w:ascii="Sylfaen" w:hAnsi="Sylfaen"/>
          <w:b/>
          <w:color w:val="FF0000"/>
          <w:lang w:val="ka-GE"/>
        </w:rPr>
      </w:pPr>
    </w:p>
    <w:p w14:paraId="0BE7A988" w14:textId="77777777" w:rsidR="00A075C5" w:rsidRPr="00500E2A" w:rsidRDefault="008C00DA" w:rsidP="00410D69">
      <w:pPr>
        <w:pStyle w:val="ListParagraph"/>
        <w:spacing w:line="240" w:lineRule="auto"/>
        <w:ind w:left="-90"/>
        <w:jc w:val="both"/>
        <w:rPr>
          <w:rFonts w:ascii="Sylfaen" w:hAnsi="Sylfaen"/>
          <w:b/>
          <w:color w:val="FF0000"/>
          <w:lang w:val="ka-GE"/>
        </w:rPr>
      </w:pPr>
      <w:r w:rsidRPr="00500E2A">
        <w:rPr>
          <w:rFonts w:ascii="Sylfaen" w:hAnsi="Sylfaen"/>
          <w:b/>
          <w:color w:val="FF0000"/>
          <w:lang w:val="ka-GE"/>
        </w:rPr>
        <w:t>გაფერადებული მაგალითები</w:t>
      </w:r>
      <w:r w:rsidR="00A075C5" w:rsidRPr="00500E2A">
        <w:rPr>
          <w:rFonts w:ascii="Sylfaen" w:hAnsi="Sylfaen"/>
          <w:b/>
          <w:color w:val="FF0000"/>
          <w:lang w:val="ka-GE"/>
        </w:rPr>
        <w:t>,</w:t>
      </w:r>
      <w:r w:rsidRPr="00500E2A">
        <w:rPr>
          <w:rFonts w:ascii="Sylfaen" w:hAnsi="Sylfaen"/>
          <w:b/>
          <w:color w:val="FF0000"/>
          <w:lang w:val="ka-GE"/>
        </w:rPr>
        <w:t xml:space="preserve"> შენიშვნები </w:t>
      </w:r>
      <w:r w:rsidR="00A075C5" w:rsidRPr="00500E2A">
        <w:rPr>
          <w:rFonts w:ascii="Sylfaen" w:hAnsi="Sylfaen"/>
          <w:b/>
          <w:color w:val="FF0000"/>
          <w:lang w:val="ka-GE"/>
        </w:rPr>
        <w:t xml:space="preserve">და ცხრილები </w:t>
      </w:r>
      <w:r w:rsidRPr="00500E2A">
        <w:rPr>
          <w:rFonts w:ascii="Sylfaen" w:hAnsi="Sylfaen"/>
          <w:b/>
          <w:color w:val="FF0000"/>
          <w:lang w:val="ka-GE"/>
        </w:rPr>
        <w:t>წარმოდგენილია თვალსა</w:t>
      </w:r>
      <w:r w:rsidR="00C262CE" w:rsidRPr="00500E2A">
        <w:rPr>
          <w:rFonts w:ascii="Sylfaen" w:hAnsi="Sylfaen"/>
          <w:b/>
          <w:color w:val="FF0000"/>
          <w:lang w:val="ka-GE"/>
        </w:rPr>
        <w:t>ჩ</w:t>
      </w:r>
      <w:r w:rsidRPr="00500E2A">
        <w:rPr>
          <w:rFonts w:ascii="Sylfaen" w:hAnsi="Sylfaen"/>
          <w:b/>
          <w:color w:val="FF0000"/>
          <w:lang w:val="ka-GE"/>
        </w:rPr>
        <w:t>ინოებისათვის</w:t>
      </w:r>
      <w:r w:rsidR="00C262CE" w:rsidRPr="00500E2A">
        <w:rPr>
          <w:rFonts w:ascii="Sylfaen" w:hAnsi="Sylfaen"/>
          <w:b/>
          <w:color w:val="FF0000"/>
          <w:lang w:val="ka-GE"/>
        </w:rPr>
        <w:t xml:space="preserve"> და ხელშეკრულებაში არ აისახება. </w:t>
      </w:r>
    </w:p>
    <w:p w14:paraId="566C296E" w14:textId="77777777" w:rsidR="00A075C5" w:rsidRPr="00500E2A" w:rsidRDefault="00A075C5" w:rsidP="00410D69">
      <w:pPr>
        <w:pStyle w:val="ListParagraph"/>
        <w:spacing w:line="240" w:lineRule="auto"/>
        <w:ind w:left="-90"/>
        <w:jc w:val="both"/>
        <w:rPr>
          <w:rFonts w:ascii="Sylfaen" w:hAnsi="Sylfaen"/>
          <w:b/>
          <w:color w:val="FF0000"/>
          <w:lang w:val="ka-GE"/>
        </w:rPr>
      </w:pPr>
    </w:p>
    <w:p w14:paraId="1981EEBC" w14:textId="0D720175" w:rsidR="001B5F36" w:rsidRPr="00500E2A" w:rsidRDefault="00D92392" w:rsidP="00410D69">
      <w:pPr>
        <w:pStyle w:val="ListParagraph"/>
        <w:spacing w:line="240" w:lineRule="auto"/>
        <w:ind w:left="-90"/>
        <w:jc w:val="both"/>
        <w:rPr>
          <w:rFonts w:ascii="Sylfaen" w:hAnsi="Sylfaen"/>
          <w:b/>
          <w:color w:val="FF0000"/>
          <w:lang w:val="ka-GE"/>
        </w:rPr>
      </w:pPr>
      <w:r w:rsidRPr="00500E2A">
        <w:rPr>
          <w:rFonts w:ascii="Sylfaen" w:hAnsi="Sylfaen"/>
          <w:b/>
          <w:color w:val="FF0000"/>
          <w:lang w:val="ka-GE"/>
        </w:rPr>
        <w:t xml:space="preserve">შენიშვნა 3: </w:t>
      </w:r>
      <w:r w:rsidR="00CE5CC8" w:rsidRPr="00500E2A">
        <w:rPr>
          <w:rFonts w:ascii="Sylfaen" w:hAnsi="Sylfaen"/>
          <w:b/>
          <w:color w:val="FF0000"/>
          <w:lang w:val="ka-GE"/>
        </w:rPr>
        <w:t>ხელშეკრულების 4.</w:t>
      </w:r>
      <w:r w:rsidR="00F168DB" w:rsidRPr="00500E2A">
        <w:rPr>
          <w:rFonts w:ascii="Sylfaen" w:hAnsi="Sylfaen"/>
          <w:b/>
          <w:color w:val="FF0000"/>
          <w:lang w:val="ka-GE"/>
        </w:rPr>
        <w:t>2</w:t>
      </w:r>
      <w:r w:rsidR="00CE5CC8" w:rsidRPr="00500E2A">
        <w:rPr>
          <w:rFonts w:ascii="Sylfaen" w:hAnsi="Sylfaen"/>
          <w:b/>
          <w:color w:val="FF0000"/>
          <w:lang w:val="ka-GE"/>
        </w:rPr>
        <w:t xml:space="preserve"> პუნქტთან დაკავშირებით, კანონით განსაზღვრულია მეპაიის დამატებით შენატანზე დივიდენდის გაცემის 2 წესი, რომელთაგან კოოპერატივის მიერ შეირჩევა ერთ-ერთი (</w:t>
      </w:r>
      <w:r w:rsidR="00D60B96" w:rsidRPr="00500E2A">
        <w:rPr>
          <w:rFonts w:ascii="Sylfaen" w:hAnsi="Sylfaen"/>
          <w:b/>
          <w:color w:val="FF0000"/>
          <w:lang w:val="ka-GE"/>
        </w:rPr>
        <w:t xml:space="preserve">საერთო კრების გადაწყვეტილებით, </w:t>
      </w:r>
      <w:r w:rsidR="00CE5CC8" w:rsidRPr="00500E2A">
        <w:rPr>
          <w:rFonts w:ascii="Sylfaen" w:hAnsi="Sylfaen"/>
          <w:b/>
          <w:color w:val="FF0000"/>
          <w:lang w:val="ka-GE"/>
        </w:rPr>
        <w:t>ინდივიდუალურად თითოეულ მეპაიესთან შეთანხმებით)</w:t>
      </w:r>
    </w:p>
    <w:p w14:paraId="36871E3C" w14:textId="25DC7DD6" w:rsidR="00AE512E" w:rsidRPr="00500E2A" w:rsidRDefault="00CE5CC8" w:rsidP="00410D69">
      <w:pPr>
        <w:autoSpaceDE w:val="0"/>
        <w:autoSpaceDN w:val="0"/>
        <w:adjustRightInd w:val="0"/>
        <w:spacing w:after="0" w:line="240" w:lineRule="auto"/>
        <w:ind w:right="-180"/>
        <w:jc w:val="both"/>
        <w:rPr>
          <w:rFonts w:ascii="Sylfaen" w:hAnsi="Sylfaen"/>
          <w:color w:val="FF0000"/>
          <w:lang w:val="ka-GE"/>
        </w:rPr>
      </w:pPr>
      <w:r w:rsidRPr="00500E2A">
        <w:rPr>
          <w:rFonts w:ascii="Sylfaen" w:hAnsi="Sylfaen"/>
          <w:b/>
          <w:color w:val="FF0000"/>
          <w:lang w:val="ka-GE"/>
        </w:rPr>
        <w:t xml:space="preserve">ა) </w:t>
      </w:r>
      <w:r w:rsidR="00AE512E" w:rsidRPr="00500E2A">
        <w:rPr>
          <w:rFonts w:ascii="Sylfaen" w:hAnsi="Sylfaen"/>
          <w:color w:val="FF0000"/>
          <w:lang w:val="ka-GE"/>
        </w:rPr>
        <w:t xml:space="preserve">მეპაიეთა დამატებით შენატანების და ასოცირებულ წევრთა შენატანების პროპორციულად გასაცემი დივიდენდის ოდენობა არ უნდა აღემატებოდეს შენატანების ღირებულების 15%-ს ერთი სამეურნეო წლის განმავლობაში; </w:t>
      </w:r>
    </w:p>
    <w:p w14:paraId="16D4362A" w14:textId="77777777" w:rsidR="00AE512E" w:rsidRPr="00500E2A" w:rsidRDefault="00AE512E" w:rsidP="00410D69">
      <w:pPr>
        <w:autoSpaceDE w:val="0"/>
        <w:autoSpaceDN w:val="0"/>
        <w:adjustRightInd w:val="0"/>
        <w:spacing w:after="0" w:line="240" w:lineRule="auto"/>
        <w:ind w:right="-180"/>
        <w:jc w:val="both"/>
        <w:rPr>
          <w:rFonts w:ascii="Sylfaen" w:hAnsi="Sylfaen"/>
          <w:lang w:val="ka-GE"/>
        </w:rPr>
      </w:pPr>
    </w:p>
    <w:p w14:paraId="538CB8C2" w14:textId="662E9E4E" w:rsidR="00D60B96" w:rsidRPr="00500E2A" w:rsidRDefault="00D60B96" w:rsidP="00410D69">
      <w:pPr>
        <w:autoSpaceDE w:val="0"/>
        <w:autoSpaceDN w:val="0"/>
        <w:adjustRightInd w:val="0"/>
        <w:spacing w:after="0" w:line="240" w:lineRule="auto"/>
        <w:ind w:right="-180"/>
        <w:jc w:val="both"/>
        <w:rPr>
          <w:rFonts w:ascii="Sylfaen" w:hAnsi="Sylfaen"/>
          <w:color w:val="FF0000"/>
          <w:lang w:val="ka-GE"/>
        </w:rPr>
      </w:pPr>
      <w:r w:rsidRPr="00500E2A">
        <w:rPr>
          <w:rFonts w:ascii="Sylfaen" w:eastAsia="Sylfaen_PDF_Subset" w:hAnsi="Sylfaen" w:cs="Sylfaen"/>
          <w:color w:val="FF0000"/>
          <w:lang w:val="ka-GE"/>
        </w:rPr>
        <w:t xml:space="preserve">ბ) </w:t>
      </w:r>
      <w:r w:rsidR="00AE512E" w:rsidRPr="00500E2A">
        <w:rPr>
          <w:rFonts w:ascii="Sylfaen" w:hAnsi="Sylfaen"/>
          <w:color w:val="FF0000"/>
          <w:lang w:val="ka-GE"/>
        </w:rPr>
        <w:t>მეპაიეთა დამატებით შენატანებზე და ასოცირებულ წევრთა შენატანებზე, სასოფლო-სამეურნეო კოოპერატივის მოგების პროპორციულად  გასაცემი დივიდენდის საერთო ოდენობა არ უნდა აღემატებოდეს სასოფლო-სამეურნეო კოოპერატივის წმინდა მოგების 50%-ს;</w:t>
      </w:r>
    </w:p>
    <w:p w14:paraId="257C0741" w14:textId="77777777" w:rsidR="00AE512E" w:rsidRPr="00500E2A" w:rsidRDefault="00AE512E" w:rsidP="00410D69">
      <w:pPr>
        <w:autoSpaceDE w:val="0"/>
        <w:autoSpaceDN w:val="0"/>
        <w:adjustRightInd w:val="0"/>
        <w:spacing w:after="0" w:line="240" w:lineRule="auto"/>
        <w:ind w:right="-180"/>
        <w:jc w:val="both"/>
        <w:rPr>
          <w:rFonts w:ascii="Sylfaen" w:eastAsia="Sylfaen_PDF_Subset" w:hAnsi="Sylfaen" w:cs="Sylfaen_PDF_Subset"/>
          <w:color w:val="FF0000"/>
        </w:rPr>
      </w:pPr>
    </w:p>
    <w:p w14:paraId="78E0DB63" w14:textId="6C9076A7" w:rsidR="00D60B96" w:rsidRPr="00500E2A" w:rsidRDefault="00D60B96" w:rsidP="00410D69">
      <w:pPr>
        <w:autoSpaceDE w:val="0"/>
        <w:autoSpaceDN w:val="0"/>
        <w:adjustRightInd w:val="0"/>
        <w:spacing w:after="0" w:line="240" w:lineRule="auto"/>
        <w:ind w:right="-180"/>
        <w:jc w:val="both"/>
        <w:rPr>
          <w:rFonts w:ascii="Sylfaen" w:eastAsia="Sylfaen_PDF_Subset" w:hAnsi="Sylfaen" w:cs="Sylfaen_PDF_Subset"/>
          <w:b/>
          <w:bCs/>
          <w:color w:val="FF0000"/>
          <w:lang w:val="ka-GE"/>
        </w:rPr>
      </w:pPr>
      <w:r w:rsidRPr="00500E2A">
        <w:rPr>
          <w:rFonts w:ascii="Sylfaen" w:eastAsia="Sylfaen_PDF_Subset" w:hAnsi="Sylfaen" w:cs="Sylfaen_PDF_Subset"/>
          <w:b/>
          <w:bCs/>
          <w:color w:val="FF0000"/>
          <w:lang w:val="ka-GE"/>
        </w:rPr>
        <w:t>შესაბამისად, 4.</w:t>
      </w:r>
      <w:r w:rsidR="00232F0D" w:rsidRPr="00500E2A">
        <w:rPr>
          <w:rFonts w:ascii="Sylfaen" w:eastAsia="Sylfaen_PDF_Subset" w:hAnsi="Sylfaen" w:cs="Sylfaen_PDF_Subset"/>
          <w:b/>
          <w:bCs/>
          <w:color w:val="FF0000"/>
          <w:lang w:val="ka-GE"/>
        </w:rPr>
        <w:t>3</w:t>
      </w:r>
      <w:r w:rsidRPr="00500E2A">
        <w:rPr>
          <w:rFonts w:ascii="Sylfaen" w:eastAsia="Sylfaen_PDF_Subset" w:hAnsi="Sylfaen" w:cs="Sylfaen_PDF_Subset"/>
          <w:b/>
          <w:bCs/>
          <w:color w:val="FF0000"/>
          <w:lang w:val="ka-GE"/>
        </w:rPr>
        <w:t>. პუნქტი ჩამოყალიბდება მოცემული 2 წესიდან ერთ-ერთის მიხედვით.</w:t>
      </w:r>
    </w:p>
    <w:p w14:paraId="7D24D26F" w14:textId="08A9F094" w:rsidR="00426693" w:rsidRPr="00500E2A" w:rsidRDefault="00426693" w:rsidP="00410D69">
      <w:pPr>
        <w:autoSpaceDE w:val="0"/>
        <w:autoSpaceDN w:val="0"/>
        <w:adjustRightInd w:val="0"/>
        <w:spacing w:after="0" w:line="240" w:lineRule="auto"/>
        <w:ind w:right="-180"/>
        <w:jc w:val="both"/>
        <w:rPr>
          <w:rFonts w:ascii="Sylfaen" w:eastAsia="Sylfaen_PDF_Subset" w:hAnsi="Sylfaen" w:cs="Sylfaen_PDF_Subset"/>
          <w:b/>
          <w:bCs/>
          <w:color w:val="FF0000"/>
          <w:lang w:val="ka-GE"/>
        </w:rPr>
      </w:pPr>
    </w:p>
    <w:p w14:paraId="7A7F01CE" w14:textId="0AA166E0" w:rsidR="00426693" w:rsidRPr="00500E2A" w:rsidRDefault="00426693" w:rsidP="00410D69">
      <w:pPr>
        <w:autoSpaceDE w:val="0"/>
        <w:autoSpaceDN w:val="0"/>
        <w:adjustRightInd w:val="0"/>
        <w:spacing w:after="0" w:line="240" w:lineRule="auto"/>
        <w:ind w:right="-180"/>
        <w:jc w:val="both"/>
        <w:rPr>
          <w:rFonts w:ascii="Sylfaen" w:eastAsia="Sylfaen_PDF_Subset" w:hAnsi="Sylfaen" w:cs="Sylfaen_PDF_Subset"/>
          <w:b/>
          <w:bCs/>
          <w:color w:val="FF0000"/>
          <w:lang w:val="ka-GE"/>
        </w:rPr>
      </w:pPr>
      <w:r w:rsidRPr="00500E2A">
        <w:rPr>
          <w:rFonts w:ascii="Sylfaen" w:eastAsia="Sylfaen_PDF_Subset" w:hAnsi="Sylfaen" w:cs="Sylfaen_PDF_Subset"/>
          <w:b/>
          <w:bCs/>
          <w:color w:val="FF0000"/>
          <w:lang w:val="ka-GE"/>
        </w:rPr>
        <w:t xml:space="preserve">პუნქტი 5.2. </w:t>
      </w:r>
      <w:r w:rsidR="0085531B" w:rsidRPr="00500E2A">
        <w:rPr>
          <w:rFonts w:ascii="Sylfaen" w:eastAsia="Sylfaen_PDF_Subset" w:hAnsi="Sylfaen" w:cs="Sylfaen_PDF_Subset"/>
          <w:b/>
          <w:bCs/>
          <w:color w:val="FF0000"/>
          <w:lang w:val="ka-GE"/>
        </w:rPr>
        <w:t>არეგულირებს მეპაიის კოოპერაციული შემოსავლის მიღების პირობებს და (თანხის ოდენობა და ვადა) შესაძლებელია ჩამოყალიბდეს თქვენი შეხედულებისამებრ</w:t>
      </w:r>
      <w:r w:rsidRPr="00500E2A">
        <w:rPr>
          <w:rFonts w:ascii="Sylfaen" w:eastAsia="Sylfaen_PDF_Subset" w:hAnsi="Sylfaen" w:cs="Sylfaen_PDF_Subset"/>
          <w:b/>
          <w:bCs/>
          <w:color w:val="FF0000"/>
          <w:lang w:val="ka-GE"/>
        </w:rPr>
        <w:t xml:space="preserve"> </w:t>
      </w:r>
      <w:r w:rsidR="0085531B" w:rsidRPr="00500E2A">
        <w:rPr>
          <w:rFonts w:ascii="Sylfaen" w:eastAsia="Sylfaen_PDF_Subset" w:hAnsi="Sylfaen" w:cs="Sylfaen_PDF_Subset"/>
          <w:b/>
          <w:bCs/>
          <w:color w:val="FF0000"/>
          <w:lang w:val="ka-GE"/>
        </w:rPr>
        <w:t xml:space="preserve">. </w:t>
      </w:r>
    </w:p>
    <w:p w14:paraId="030D1F59" w14:textId="297854D4" w:rsidR="006138E6" w:rsidRPr="00500E2A" w:rsidRDefault="006138E6" w:rsidP="00410D69">
      <w:pPr>
        <w:autoSpaceDE w:val="0"/>
        <w:autoSpaceDN w:val="0"/>
        <w:adjustRightInd w:val="0"/>
        <w:spacing w:after="0" w:line="240" w:lineRule="auto"/>
        <w:ind w:right="-180"/>
        <w:jc w:val="both"/>
        <w:rPr>
          <w:rFonts w:ascii="Sylfaen" w:eastAsia="Sylfaen_PDF_Subset" w:hAnsi="Sylfaen" w:cs="Sylfaen_PDF_Subset"/>
          <w:b/>
          <w:bCs/>
          <w:color w:val="FF0000"/>
          <w:lang w:val="ka-GE"/>
        </w:rPr>
      </w:pPr>
    </w:p>
    <w:p w14:paraId="2B8B6286" w14:textId="77777777" w:rsidR="006138E6" w:rsidRPr="00500E2A" w:rsidRDefault="006138E6" w:rsidP="00410D69">
      <w:pPr>
        <w:autoSpaceDE w:val="0"/>
        <w:autoSpaceDN w:val="0"/>
        <w:adjustRightInd w:val="0"/>
        <w:spacing w:after="0" w:line="240" w:lineRule="auto"/>
        <w:ind w:right="-180"/>
        <w:jc w:val="both"/>
        <w:rPr>
          <w:rFonts w:ascii="Sylfaen" w:eastAsia="Sylfaen_PDF_Subset" w:hAnsi="Sylfaen" w:cs="Sylfaen_PDF_Subset"/>
          <w:b/>
          <w:bCs/>
          <w:color w:val="FF0000"/>
          <w:lang w:val="ka-GE"/>
        </w:rPr>
      </w:pPr>
    </w:p>
    <w:p w14:paraId="0E29B586" w14:textId="77777777" w:rsidR="006138E6" w:rsidRPr="00500E2A" w:rsidRDefault="006138E6" w:rsidP="00410D69">
      <w:pPr>
        <w:autoSpaceDE w:val="0"/>
        <w:autoSpaceDN w:val="0"/>
        <w:adjustRightInd w:val="0"/>
        <w:spacing w:after="0" w:line="240" w:lineRule="auto"/>
        <w:ind w:right="-180"/>
        <w:jc w:val="center"/>
        <w:rPr>
          <w:rFonts w:ascii="Sylfaen" w:eastAsia="Sylfaen_PDF_Subset" w:hAnsi="Sylfaen" w:cs="Sylfaen_PDF_Subset"/>
          <w:b/>
          <w:bCs/>
          <w:color w:val="FF0000"/>
          <w:lang w:val="ka-GE"/>
        </w:rPr>
      </w:pPr>
    </w:p>
    <w:p w14:paraId="46EC2223" w14:textId="77777777" w:rsidR="006138E6" w:rsidRPr="00500E2A" w:rsidRDefault="006138E6" w:rsidP="00410D69">
      <w:pPr>
        <w:autoSpaceDE w:val="0"/>
        <w:autoSpaceDN w:val="0"/>
        <w:adjustRightInd w:val="0"/>
        <w:spacing w:after="0" w:line="240" w:lineRule="auto"/>
        <w:ind w:right="-180"/>
        <w:jc w:val="center"/>
        <w:rPr>
          <w:rFonts w:ascii="Sylfaen" w:eastAsia="Sylfaen_PDF_Subset" w:hAnsi="Sylfaen" w:cs="Sylfaen_PDF_Subset"/>
          <w:b/>
          <w:bCs/>
          <w:color w:val="FF0000"/>
          <w:lang w:val="ka-GE"/>
        </w:rPr>
      </w:pPr>
    </w:p>
    <w:p w14:paraId="085B050A" w14:textId="712581A9" w:rsidR="006138E6" w:rsidRPr="00410D69" w:rsidRDefault="006138E6" w:rsidP="00410D69">
      <w:pPr>
        <w:autoSpaceDE w:val="0"/>
        <w:autoSpaceDN w:val="0"/>
        <w:adjustRightInd w:val="0"/>
        <w:spacing w:after="0" w:line="240" w:lineRule="auto"/>
        <w:ind w:right="-180"/>
        <w:jc w:val="center"/>
        <w:rPr>
          <w:rFonts w:ascii="Sylfaen" w:eastAsia="Sylfaen_PDF_Subset" w:hAnsi="Sylfaen" w:cs="Sylfaen_PDF_Subset"/>
          <w:b/>
          <w:bCs/>
          <w:color w:val="FF0000"/>
          <w:sz w:val="28"/>
          <w:szCs w:val="28"/>
          <w:lang w:val="ka-GE"/>
        </w:rPr>
      </w:pPr>
      <w:r w:rsidRPr="00410D69">
        <w:rPr>
          <w:rFonts w:ascii="Sylfaen" w:eastAsia="Sylfaen_PDF_Subset" w:hAnsi="Sylfaen" w:cs="Sylfaen_PDF_Subset"/>
          <w:b/>
          <w:bCs/>
          <w:color w:val="FF0000"/>
          <w:sz w:val="28"/>
          <w:szCs w:val="28"/>
          <w:lang w:val="ka-GE"/>
        </w:rPr>
        <w:t>წინამდებარე ხელშეკრულება ატარებს სარეკომენდაციო ხასიათს.</w:t>
      </w:r>
    </w:p>
    <w:sectPr w:rsidR="006138E6" w:rsidRPr="00410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894F3" w14:textId="77777777" w:rsidR="00F776D6" w:rsidRDefault="00F776D6" w:rsidP="00CA17CB">
      <w:pPr>
        <w:spacing w:after="0" w:line="240" w:lineRule="auto"/>
      </w:pPr>
      <w:r>
        <w:separator/>
      </w:r>
    </w:p>
  </w:endnote>
  <w:endnote w:type="continuationSeparator" w:id="0">
    <w:p w14:paraId="6F22759C" w14:textId="77777777" w:rsidR="00F776D6" w:rsidRDefault="00F776D6" w:rsidP="00CA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_PDF_Subset">
    <w:altName w:val="MS Mincho"/>
    <w:panose1 w:val="00000000000000000000"/>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A563D" w14:textId="77777777" w:rsidR="00F776D6" w:rsidRDefault="00F776D6" w:rsidP="00CA17CB">
      <w:pPr>
        <w:spacing w:after="0" w:line="240" w:lineRule="auto"/>
      </w:pPr>
      <w:r>
        <w:separator/>
      </w:r>
    </w:p>
  </w:footnote>
  <w:footnote w:type="continuationSeparator" w:id="0">
    <w:p w14:paraId="20112992" w14:textId="77777777" w:rsidR="00F776D6" w:rsidRDefault="00F776D6" w:rsidP="00CA1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35B4"/>
    <w:multiLevelType w:val="hybridMultilevel"/>
    <w:tmpl w:val="B05086A6"/>
    <w:lvl w:ilvl="0" w:tplc="D6AC0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F463E2"/>
    <w:multiLevelType w:val="multilevel"/>
    <w:tmpl w:val="28D2603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5E3CD8"/>
    <w:multiLevelType w:val="hybridMultilevel"/>
    <w:tmpl w:val="8B0CE632"/>
    <w:lvl w:ilvl="0" w:tplc="E9AE3DA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3A080219"/>
    <w:multiLevelType w:val="multilevel"/>
    <w:tmpl w:val="CCEE77FA"/>
    <w:lvl w:ilvl="0">
      <w:start w:val="1"/>
      <w:numFmt w:val="decimal"/>
      <w:lvlText w:val="%1."/>
      <w:lvlJc w:val="left"/>
      <w:pPr>
        <w:ind w:left="360" w:hanging="360"/>
      </w:pPr>
      <w:rPr>
        <w:rFonts w:ascii="Sylfaen" w:eastAsiaTheme="minorHAnsi" w:hAnsi="Sylfaen" w:cstheme="minorBidi"/>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C05576F"/>
    <w:multiLevelType w:val="hybridMultilevel"/>
    <w:tmpl w:val="09F4548E"/>
    <w:lvl w:ilvl="0" w:tplc="7D2C7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7501A2"/>
    <w:multiLevelType w:val="hybridMultilevel"/>
    <w:tmpl w:val="B924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673E3"/>
    <w:multiLevelType w:val="multilevel"/>
    <w:tmpl w:val="BAF4DB02"/>
    <w:lvl w:ilvl="0">
      <w:start w:val="4"/>
      <w:numFmt w:val="decimal"/>
      <w:lvlText w:val="%1"/>
      <w:lvlJc w:val="left"/>
      <w:pPr>
        <w:ind w:left="360" w:hanging="360"/>
      </w:pPr>
      <w:rPr>
        <w:rFonts w:cs="Sylfaen" w:hint="default"/>
      </w:rPr>
    </w:lvl>
    <w:lvl w:ilvl="1">
      <w:start w:val="4"/>
      <w:numFmt w:val="decimal"/>
      <w:lvlText w:val="%1.%2"/>
      <w:lvlJc w:val="left"/>
      <w:pPr>
        <w:ind w:left="720" w:hanging="360"/>
      </w:pPr>
      <w:rPr>
        <w:rFonts w:cs="Sylfaen" w:hint="default"/>
        <w:color w:val="auto"/>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7" w15:restartNumberingAfterBreak="0">
    <w:nsid w:val="4D63182A"/>
    <w:multiLevelType w:val="multilevel"/>
    <w:tmpl w:val="7968F77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E4E50A1"/>
    <w:multiLevelType w:val="multilevel"/>
    <w:tmpl w:val="CCEE77FA"/>
    <w:lvl w:ilvl="0">
      <w:start w:val="1"/>
      <w:numFmt w:val="decimal"/>
      <w:lvlText w:val="%1."/>
      <w:lvlJc w:val="left"/>
      <w:pPr>
        <w:ind w:left="360" w:hanging="360"/>
      </w:pPr>
      <w:rPr>
        <w:rFonts w:ascii="Sylfaen" w:eastAsiaTheme="minorHAnsi" w:hAnsi="Sylfaen" w:cstheme="minorBidi"/>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CFD1B3E"/>
    <w:multiLevelType w:val="multilevel"/>
    <w:tmpl w:val="C04831C0"/>
    <w:lvl w:ilvl="0">
      <w:start w:val="13"/>
      <w:numFmt w:val="decimal"/>
      <w:lvlText w:val="%1."/>
      <w:lvlJc w:val="left"/>
      <w:pPr>
        <w:ind w:left="480" w:hanging="480"/>
      </w:pPr>
      <w:rPr>
        <w:rFonts w:cs="Sylfaen" w:hint="default"/>
      </w:rPr>
    </w:lvl>
    <w:lvl w:ilvl="1">
      <w:start w:val="3"/>
      <w:numFmt w:val="decimal"/>
      <w:lvlText w:val="%1.%2."/>
      <w:lvlJc w:val="left"/>
      <w:pPr>
        <w:ind w:left="480" w:hanging="48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0" w15:restartNumberingAfterBreak="0">
    <w:nsid w:val="668E3059"/>
    <w:multiLevelType w:val="multilevel"/>
    <w:tmpl w:val="CCEE77FA"/>
    <w:lvl w:ilvl="0">
      <w:start w:val="1"/>
      <w:numFmt w:val="decimal"/>
      <w:lvlText w:val="%1."/>
      <w:lvlJc w:val="left"/>
      <w:pPr>
        <w:ind w:left="360" w:hanging="360"/>
      </w:pPr>
      <w:rPr>
        <w:rFonts w:ascii="Sylfaen" w:eastAsiaTheme="minorHAnsi" w:hAnsi="Sylfaen" w:cstheme="minorBidi"/>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8FA1D0E"/>
    <w:multiLevelType w:val="multilevel"/>
    <w:tmpl w:val="C1EE65B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B4257F2"/>
    <w:multiLevelType w:val="hybridMultilevel"/>
    <w:tmpl w:val="A6D4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4"/>
  </w:num>
  <w:num w:numId="5">
    <w:abstractNumId w:val="9"/>
  </w:num>
  <w:num w:numId="6">
    <w:abstractNumId w:val="7"/>
  </w:num>
  <w:num w:numId="7">
    <w:abstractNumId w:val="5"/>
  </w:num>
  <w:num w:numId="8">
    <w:abstractNumId w:val="1"/>
  </w:num>
  <w:num w:numId="9">
    <w:abstractNumId w:val="6"/>
  </w:num>
  <w:num w:numId="10">
    <w:abstractNumId w:val="2"/>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A8"/>
    <w:rsid w:val="000062E4"/>
    <w:rsid w:val="00017E7C"/>
    <w:rsid w:val="00023A50"/>
    <w:rsid w:val="00025D89"/>
    <w:rsid w:val="0003564B"/>
    <w:rsid w:val="0005013C"/>
    <w:rsid w:val="00063DA7"/>
    <w:rsid w:val="00064383"/>
    <w:rsid w:val="00074BAD"/>
    <w:rsid w:val="00074DA3"/>
    <w:rsid w:val="00090BE8"/>
    <w:rsid w:val="000937E9"/>
    <w:rsid w:val="000A06BC"/>
    <w:rsid w:val="000A3C09"/>
    <w:rsid w:val="000A7B4A"/>
    <w:rsid w:val="000C1C87"/>
    <w:rsid w:val="000C4F5D"/>
    <w:rsid w:val="000C5ED2"/>
    <w:rsid w:val="000D4489"/>
    <w:rsid w:val="000E3A44"/>
    <w:rsid w:val="000F3658"/>
    <w:rsid w:val="00103570"/>
    <w:rsid w:val="00105D32"/>
    <w:rsid w:val="001067A5"/>
    <w:rsid w:val="00112E20"/>
    <w:rsid w:val="00127A44"/>
    <w:rsid w:val="0013368B"/>
    <w:rsid w:val="001449C2"/>
    <w:rsid w:val="001461DC"/>
    <w:rsid w:val="00146A9B"/>
    <w:rsid w:val="00151E8D"/>
    <w:rsid w:val="00152825"/>
    <w:rsid w:val="00156199"/>
    <w:rsid w:val="00176D4C"/>
    <w:rsid w:val="0018506C"/>
    <w:rsid w:val="001A5241"/>
    <w:rsid w:val="001B4E9C"/>
    <w:rsid w:val="001B5F36"/>
    <w:rsid w:val="001C0F91"/>
    <w:rsid w:val="001D1321"/>
    <w:rsid w:val="001E3613"/>
    <w:rsid w:val="001E7780"/>
    <w:rsid w:val="001F221C"/>
    <w:rsid w:val="001F54E3"/>
    <w:rsid w:val="001F5501"/>
    <w:rsid w:val="00206532"/>
    <w:rsid w:val="00213228"/>
    <w:rsid w:val="0022296C"/>
    <w:rsid w:val="00232F0D"/>
    <w:rsid w:val="002441F8"/>
    <w:rsid w:val="002453D4"/>
    <w:rsid w:val="00250EC6"/>
    <w:rsid w:val="002668CF"/>
    <w:rsid w:val="00280FA9"/>
    <w:rsid w:val="00281797"/>
    <w:rsid w:val="0028544F"/>
    <w:rsid w:val="00297D7A"/>
    <w:rsid w:val="002A5CD1"/>
    <w:rsid w:val="002B0539"/>
    <w:rsid w:val="002B3B58"/>
    <w:rsid w:val="002C5E59"/>
    <w:rsid w:val="002C73C8"/>
    <w:rsid w:val="002D2296"/>
    <w:rsid w:val="002D56B3"/>
    <w:rsid w:val="002D7C96"/>
    <w:rsid w:val="002F5CE9"/>
    <w:rsid w:val="003131EE"/>
    <w:rsid w:val="00316A38"/>
    <w:rsid w:val="003347E2"/>
    <w:rsid w:val="00340236"/>
    <w:rsid w:val="00341750"/>
    <w:rsid w:val="00351481"/>
    <w:rsid w:val="00364FD2"/>
    <w:rsid w:val="0037099D"/>
    <w:rsid w:val="00370C49"/>
    <w:rsid w:val="0038209B"/>
    <w:rsid w:val="0038303E"/>
    <w:rsid w:val="00395433"/>
    <w:rsid w:val="00397565"/>
    <w:rsid w:val="003A256A"/>
    <w:rsid w:val="003B008E"/>
    <w:rsid w:val="003B47A8"/>
    <w:rsid w:val="003B74FB"/>
    <w:rsid w:val="003C0597"/>
    <w:rsid w:val="003D5872"/>
    <w:rsid w:val="00401CDA"/>
    <w:rsid w:val="00410D69"/>
    <w:rsid w:val="00423FC3"/>
    <w:rsid w:val="00426693"/>
    <w:rsid w:val="00434844"/>
    <w:rsid w:val="00446BF6"/>
    <w:rsid w:val="0045179F"/>
    <w:rsid w:val="00451823"/>
    <w:rsid w:val="00456F06"/>
    <w:rsid w:val="00457BC8"/>
    <w:rsid w:val="00461829"/>
    <w:rsid w:val="00484038"/>
    <w:rsid w:val="00491422"/>
    <w:rsid w:val="0049343A"/>
    <w:rsid w:val="00497234"/>
    <w:rsid w:val="004A6A4C"/>
    <w:rsid w:val="004B0257"/>
    <w:rsid w:val="004C0966"/>
    <w:rsid w:val="004C1985"/>
    <w:rsid w:val="004D46EB"/>
    <w:rsid w:val="004D4BD2"/>
    <w:rsid w:val="004E0706"/>
    <w:rsid w:val="004F1043"/>
    <w:rsid w:val="004F2EE8"/>
    <w:rsid w:val="004F4B03"/>
    <w:rsid w:val="00500E2A"/>
    <w:rsid w:val="0051163C"/>
    <w:rsid w:val="00534C5E"/>
    <w:rsid w:val="005476B8"/>
    <w:rsid w:val="00547766"/>
    <w:rsid w:val="0057026C"/>
    <w:rsid w:val="00573C89"/>
    <w:rsid w:val="00577261"/>
    <w:rsid w:val="005A2883"/>
    <w:rsid w:val="005A53BE"/>
    <w:rsid w:val="005B5825"/>
    <w:rsid w:val="005B5F84"/>
    <w:rsid w:val="005C13D8"/>
    <w:rsid w:val="005C556B"/>
    <w:rsid w:val="005C6C22"/>
    <w:rsid w:val="005D14E3"/>
    <w:rsid w:val="005E1E7C"/>
    <w:rsid w:val="005E2133"/>
    <w:rsid w:val="005F6BCE"/>
    <w:rsid w:val="00600359"/>
    <w:rsid w:val="00602EE8"/>
    <w:rsid w:val="006113B1"/>
    <w:rsid w:val="00611583"/>
    <w:rsid w:val="00611886"/>
    <w:rsid w:val="006138E6"/>
    <w:rsid w:val="00616785"/>
    <w:rsid w:val="00617A14"/>
    <w:rsid w:val="00625D48"/>
    <w:rsid w:val="006407C5"/>
    <w:rsid w:val="006440E8"/>
    <w:rsid w:val="00651E99"/>
    <w:rsid w:val="006611AD"/>
    <w:rsid w:val="00662637"/>
    <w:rsid w:val="00665CBB"/>
    <w:rsid w:val="006709B9"/>
    <w:rsid w:val="006760A2"/>
    <w:rsid w:val="006843F5"/>
    <w:rsid w:val="00692E1B"/>
    <w:rsid w:val="00694721"/>
    <w:rsid w:val="00697A54"/>
    <w:rsid w:val="006A6426"/>
    <w:rsid w:val="006C5982"/>
    <w:rsid w:val="006D695E"/>
    <w:rsid w:val="006E0F5A"/>
    <w:rsid w:val="006F3010"/>
    <w:rsid w:val="006F7927"/>
    <w:rsid w:val="007079BB"/>
    <w:rsid w:val="0072071D"/>
    <w:rsid w:val="00727FAA"/>
    <w:rsid w:val="00733C18"/>
    <w:rsid w:val="007412DD"/>
    <w:rsid w:val="00764721"/>
    <w:rsid w:val="00772727"/>
    <w:rsid w:val="0077501C"/>
    <w:rsid w:val="00775984"/>
    <w:rsid w:val="007953C8"/>
    <w:rsid w:val="00796A2B"/>
    <w:rsid w:val="007A1078"/>
    <w:rsid w:val="007A7CF2"/>
    <w:rsid w:val="007B0517"/>
    <w:rsid w:val="007B126C"/>
    <w:rsid w:val="007B1944"/>
    <w:rsid w:val="007C0A21"/>
    <w:rsid w:val="007C3911"/>
    <w:rsid w:val="007E195B"/>
    <w:rsid w:val="007F0F54"/>
    <w:rsid w:val="007F122F"/>
    <w:rsid w:val="007F3348"/>
    <w:rsid w:val="007F34C5"/>
    <w:rsid w:val="00803AAA"/>
    <w:rsid w:val="00803E80"/>
    <w:rsid w:val="00822A2D"/>
    <w:rsid w:val="00830849"/>
    <w:rsid w:val="00841D4B"/>
    <w:rsid w:val="0084240C"/>
    <w:rsid w:val="0084365A"/>
    <w:rsid w:val="0085531B"/>
    <w:rsid w:val="00856EC5"/>
    <w:rsid w:val="00872983"/>
    <w:rsid w:val="008845EE"/>
    <w:rsid w:val="00891D13"/>
    <w:rsid w:val="00894A8D"/>
    <w:rsid w:val="0089626E"/>
    <w:rsid w:val="008B3C81"/>
    <w:rsid w:val="008B40A9"/>
    <w:rsid w:val="008B5928"/>
    <w:rsid w:val="008C00DA"/>
    <w:rsid w:val="008E06C3"/>
    <w:rsid w:val="00903738"/>
    <w:rsid w:val="00905B7C"/>
    <w:rsid w:val="009268CF"/>
    <w:rsid w:val="009359EF"/>
    <w:rsid w:val="00955B77"/>
    <w:rsid w:val="00961681"/>
    <w:rsid w:val="00964F90"/>
    <w:rsid w:val="0098082F"/>
    <w:rsid w:val="009926D5"/>
    <w:rsid w:val="009936E1"/>
    <w:rsid w:val="009A1275"/>
    <w:rsid w:val="009A382C"/>
    <w:rsid w:val="009B4F7B"/>
    <w:rsid w:val="009C0483"/>
    <w:rsid w:val="009C45AD"/>
    <w:rsid w:val="009C4A33"/>
    <w:rsid w:val="009C72A9"/>
    <w:rsid w:val="009F3C25"/>
    <w:rsid w:val="009F40C5"/>
    <w:rsid w:val="00A0394F"/>
    <w:rsid w:val="00A075C5"/>
    <w:rsid w:val="00A10A21"/>
    <w:rsid w:val="00A165B2"/>
    <w:rsid w:val="00A208CF"/>
    <w:rsid w:val="00A21CE3"/>
    <w:rsid w:val="00A23D80"/>
    <w:rsid w:val="00A242FE"/>
    <w:rsid w:val="00A258A1"/>
    <w:rsid w:val="00A34614"/>
    <w:rsid w:val="00A36DA5"/>
    <w:rsid w:val="00A44A91"/>
    <w:rsid w:val="00A4584D"/>
    <w:rsid w:val="00A512A7"/>
    <w:rsid w:val="00A51DC3"/>
    <w:rsid w:val="00A5577F"/>
    <w:rsid w:val="00A61EBC"/>
    <w:rsid w:val="00A649EB"/>
    <w:rsid w:val="00A7235C"/>
    <w:rsid w:val="00A86B18"/>
    <w:rsid w:val="00A90241"/>
    <w:rsid w:val="00A95037"/>
    <w:rsid w:val="00AA00AF"/>
    <w:rsid w:val="00AA0190"/>
    <w:rsid w:val="00AA2F77"/>
    <w:rsid w:val="00AA4627"/>
    <w:rsid w:val="00AA6AF7"/>
    <w:rsid w:val="00AB50C3"/>
    <w:rsid w:val="00AC0B70"/>
    <w:rsid w:val="00AC56AC"/>
    <w:rsid w:val="00AC669E"/>
    <w:rsid w:val="00AD73D5"/>
    <w:rsid w:val="00AE0CD0"/>
    <w:rsid w:val="00AE3FE3"/>
    <w:rsid w:val="00AE512E"/>
    <w:rsid w:val="00AE6114"/>
    <w:rsid w:val="00AF0FD7"/>
    <w:rsid w:val="00AF4969"/>
    <w:rsid w:val="00B03D18"/>
    <w:rsid w:val="00B068F8"/>
    <w:rsid w:val="00B13237"/>
    <w:rsid w:val="00B13E06"/>
    <w:rsid w:val="00B17374"/>
    <w:rsid w:val="00B62FE8"/>
    <w:rsid w:val="00B70C6C"/>
    <w:rsid w:val="00B733D3"/>
    <w:rsid w:val="00BA1D55"/>
    <w:rsid w:val="00BB3AB2"/>
    <w:rsid w:val="00BC42BD"/>
    <w:rsid w:val="00BC7792"/>
    <w:rsid w:val="00BE3224"/>
    <w:rsid w:val="00BE6962"/>
    <w:rsid w:val="00C0661A"/>
    <w:rsid w:val="00C11498"/>
    <w:rsid w:val="00C21521"/>
    <w:rsid w:val="00C223DC"/>
    <w:rsid w:val="00C23541"/>
    <w:rsid w:val="00C262CE"/>
    <w:rsid w:val="00C32619"/>
    <w:rsid w:val="00C446DC"/>
    <w:rsid w:val="00C505FE"/>
    <w:rsid w:val="00C60CA8"/>
    <w:rsid w:val="00C64ACB"/>
    <w:rsid w:val="00C64C90"/>
    <w:rsid w:val="00C76E3D"/>
    <w:rsid w:val="00C84BAA"/>
    <w:rsid w:val="00CA17CB"/>
    <w:rsid w:val="00CA3D48"/>
    <w:rsid w:val="00CA7723"/>
    <w:rsid w:val="00CB6AEA"/>
    <w:rsid w:val="00CC01BF"/>
    <w:rsid w:val="00CC0DA2"/>
    <w:rsid w:val="00CC26CD"/>
    <w:rsid w:val="00CD2EAF"/>
    <w:rsid w:val="00CE5CC8"/>
    <w:rsid w:val="00CE6EB4"/>
    <w:rsid w:val="00CF6CD1"/>
    <w:rsid w:val="00D057B5"/>
    <w:rsid w:val="00D07F2B"/>
    <w:rsid w:val="00D10D9F"/>
    <w:rsid w:val="00D14C10"/>
    <w:rsid w:val="00D2245C"/>
    <w:rsid w:val="00D23531"/>
    <w:rsid w:val="00D3081F"/>
    <w:rsid w:val="00D4664B"/>
    <w:rsid w:val="00D506EB"/>
    <w:rsid w:val="00D60329"/>
    <w:rsid w:val="00D60B96"/>
    <w:rsid w:val="00D6736B"/>
    <w:rsid w:val="00D70688"/>
    <w:rsid w:val="00D7732E"/>
    <w:rsid w:val="00D82BAF"/>
    <w:rsid w:val="00D92392"/>
    <w:rsid w:val="00D96DB8"/>
    <w:rsid w:val="00DA343E"/>
    <w:rsid w:val="00DA5E00"/>
    <w:rsid w:val="00DB2379"/>
    <w:rsid w:val="00DC7151"/>
    <w:rsid w:val="00DD1728"/>
    <w:rsid w:val="00DD3EA2"/>
    <w:rsid w:val="00DE41D9"/>
    <w:rsid w:val="00DF0801"/>
    <w:rsid w:val="00E030B4"/>
    <w:rsid w:val="00E052A2"/>
    <w:rsid w:val="00E108D4"/>
    <w:rsid w:val="00E11086"/>
    <w:rsid w:val="00E16F5F"/>
    <w:rsid w:val="00E24E1F"/>
    <w:rsid w:val="00E376BD"/>
    <w:rsid w:val="00E440E7"/>
    <w:rsid w:val="00E44A28"/>
    <w:rsid w:val="00E5207A"/>
    <w:rsid w:val="00E53C58"/>
    <w:rsid w:val="00E545C0"/>
    <w:rsid w:val="00E864D4"/>
    <w:rsid w:val="00EE1E1A"/>
    <w:rsid w:val="00EF0B71"/>
    <w:rsid w:val="00EF1AEE"/>
    <w:rsid w:val="00EF78E7"/>
    <w:rsid w:val="00F01D59"/>
    <w:rsid w:val="00F068AB"/>
    <w:rsid w:val="00F15E4D"/>
    <w:rsid w:val="00F168DB"/>
    <w:rsid w:val="00F40522"/>
    <w:rsid w:val="00F4466C"/>
    <w:rsid w:val="00F6312C"/>
    <w:rsid w:val="00F70155"/>
    <w:rsid w:val="00F70E13"/>
    <w:rsid w:val="00F776D6"/>
    <w:rsid w:val="00F87A9C"/>
    <w:rsid w:val="00F93D56"/>
    <w:rsid w:val="00FB4048"/>
    <w:rsid w:val="00FD0A5B"/>
    <w:rsid w:val="00FE4223"/>
    <w:rsid w:val="00FF3BFF"/>
    <w:rsid w:val="00FF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2B68"/>
  <w15:chartTrackingRefBased/>
  <w15:docId w15:val="{D970FA13-D8BA-4A38-97D5-DA3AC97A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379"/>
    <w:pPr>
      <w:ind w:left="720"/>
      <w:contextualSpacing/>
    </w:pPr>
  </w:style>
  <w:style w:type="paragraph" w:styleId="FootnoteText">
    <w:name w:val="footnote text"/>
    <w:basedOn w:val="Normal"/>
    <w:link w:val="FootnoteTextChar"/>
    <w:uiPriority w:val="99"/>
    <w:semiHidden/>
    <w:unhideWhenUsed/>
    <w:rsid w:val="00CA17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7CB"/>
    <w:rPr>
      <w:sz w:val="20"/>
      <w:szCs w:val="20"/>
    </w:rPr>
  </w:style>
  <w:style w:type="character" w:styleId="FootnoteReference">
    <w:name w:val="footnote reference"/>
    <w:basedOn w:val="DefaultParagraphFont"/>
    <w:uiPriority w:val="99"/>
    <w:semiHidden/>
    <w:unhideWhenUsed/>
    <w:rsid w:val="00CA17CB"/>
    <w:rPr>
      <w:vertAlign w:val="superscript"/>
    </w:rPr>
  </w:style>
  <w:style w:type="character" w:styleId="CommentReference">
    <w:name w:val="annotation reference"/>
    <w:basedOn w:val="DefaultParagraphFont"/>
    <w:uiPriority w:val="99"/>
    <w:semiHidden/>
    <w:unhideWhenUsed/>
    <w:rsid w:val="003A256A"/>
    <w:rPr>
      <w:sz w:val="16"/>
      <w:szCs w:val="16"/>
    </w:rPr>
  </w:style>
  <w:style w:type="paragraph" w:styleId="CommentText">
    <w:name w:val="annotation text"/>
    <w:basedOn w:val="Normal"/>
    <w:link w:val="CommentTextChar"/>
    <w:uiPriority w:val="99"/>
    <w:semiHidden/>
    <w:unhideWhenUsed/>
    <w:rsid w:val="003A256A"/>
    <w:pPr>
      <w:spacing w:line="240" w:lineRule="auto"/>
    </w:pPr>
    <w:rPr>
      <w:sz w:val="20"/>
      <w:szCs w:val="20"/>
    </w:rPr>
  </w:style>
  <w:style w:type="character" w:customStyle="1" w:styleId="CommentTextChar">
    <w:name w:val="Comment Text Char"/>
    <w:basedOn w:val="DefaultParagraphFont"/>
    <w:link w:val="CommentText"/>
    <w:uiPriority w:val="99"/>
    <w:semiHidden/>
    <w:rsid w:val="003A256A"/>
    <w:rPr>
      <w:sz w:val="20"/>
      <w:szCs w:val="20"/>
    </w:rPr>
  </w:style>
  <w:style w:type="paragraph" w:styleId="CommentSubject">
    <w:name w:val="annotation subject"/>
    <w:basedOn w:val="CommentText"/>
    <w:next w:val="CommentText"/>
    <w:link w:val="CommentSubjectChar"/>
    <w:uiPriority w:val="99"/>
    <w:semiHidden/>
    <w:unhideWhenUsed/>
    <w:rsid w:val="003A256A"/>
    <w:rPr>
      <w:b/>
      <w:bCs/>
    </w:rPr>
  </w:style>
  <w:style w:type="character" w:customStyle="1" w:styleId="CommentSubjectChar">
    <w:name w:val="Comment Subject Char"/>
    <w:basedOn w:val="CommentTextChar"/>
    <w:link w:val="CommentSubject"/>
    <w:uiPriority w:val="99"/>
    <w:semiHidden/>
    <w:rsid w:val="003A256A"/>
    <w:rPr>
      <w:b/>
      <w:bCs/>
      <w:sz w:val="20"/>
      <w:szCs w:val="20"/>
    </w:rPr>
  </w:style>
  <w:style w:type="paragraph" w:styleId="BalloonText">
    <w:name w:val="Balloon Text"/>
    <w:basedOn w:val="Normal"/>
    <w:link w:val="BalloonTextChar"/>
    <w:uiPriority w:val="99"/>
    <w:semiHidden/>
    <w:unhideWhenUsed/>
    <w:rsid w:val="003A2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12B91-A72B-4BA6-AF12-0B1FA78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თამარ ზენაიშვილი</dc:creator>
  <cp:keywords/>
  <dc:description/>
  <cp:lastModifiedBy>კონსტანტინე ხუცაიძე</cp:lastModifiedBy>
  <cp:revision>8</cp:revision>
  <dcterms:created xsi:type="dcterms:W3CDTF">2022-02-15T12:56:00Z</dcterms:created>
  <dcterms:modified xsi:type="dcterms:W3CDTF">2022-02-15T15:20:00Z</dcterms:modified>
</cp:coreProperties>
</file>